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B5CB" w14:textId="77777777" w:rsidR="001B254E" w:rsidRDefault="001B254E" w:rsidP="001E51BE">
      <w:pPr>
        <w:pStyle w:val="IECA-autores"/>
        <w:framePr w:w="9000" w:h="1742" w:hSpace="187" w:vSpace="144" w:wrap="around" w:y="1"/>
        <w:spacing w:after="60"/>
        <w:rPr>
          <w:b/>
          <w:caps/>
          <w:color w:val="000000"/>
          <w:sz w:val="32"/>
          <w:szCs w:val="32"/>
          <w:lang w:val="pt-PT"/>
        </w:rPr>
      </w:pPr>
      <w:r w:rsidRPr="001B254E">
        <w:rPr>
          <w:b/>
          <w:caps/>
          <w:color w:val="000000"/>
          <w:sz w:val="32"/>
          <w:szCs w:val="32"/>
          <w:lang w:val="pt-PT"/>
        </w:rPr>
        <w:t>REGRAS PARA APRESENTAÇÃO DE RESUMOS ESTENDIDOS</w:t>
      </w:r>
    </w:p>
    <w:p w14:paraId="135696D5" w14:textId="3DF5BB90" w:rsidR="00210E3D" w:rsidRPr="009F4697" w:rsidRDefault="00210E3D" w:rsidP="001E51BE">
      <w:pPr>
        <w:pStyle w:val="IECA-autores"/>
        <w:framePr w:w="9000" w:h="1742" w:hSpace="187" w:vSpace="144" w:wrap="around" w:y="1"/>
        <w:spacing w:after="60"/>
        <w:rPr>
          <w:lang w:val="es-UY"/>
        </w:rPr>
      </w:pPr>
      <w:r w:rsidRPr="009F4697">
        <w:rPr>
          <w:lang w:val="es-UY"/>
        </w:rPr>
        <w:t>1</w:t>
      </w:r>
      <w:r w:rsidR="001B254E">
        <w:rPr>
          <w:lang w:val="es-UY"/>
        </w:rPr>
        <w:t>º</w:t>
      </w:r>
      <w:r w:rsidRPr="009F4697">
        <w:rPr>
          <w:lang w:val="es-UY"/>
        </w:rPr>
        <w:t xml:space="preserve"> Autor, 2</w:t>
      </w:r>
      <w:r w:rsidRPr="009F4697">
        <w:rPr>
          <w:vertAlign w:val="superscript"/>
          <w:lang w:val="es-UY"/>
        </w:rPr>
        <w:t>o</w:t>
      </w:r>
      <w:r w:rsidRPr="009F4697">
        <w:rPr>
          <w:lang w:val="es-UY"/>
        </w:rPr>
        <w:t xml:space="preserve"> Autor </w:t>
      </w:r>
      <w:r w:rsidR="003C4AED">
        <w:rPr>
          <w:lang w:val="es-UY"/>
        </w:rPr>
        <w:t>e</w:t>
      </w:r>
      <w:r w:rsidRPr="009F4697">
        <w:rPr>
          <w:lang w:val="es-UY"/>
        </w:rPr>
        <w:t xml:space="preserve"> 3</w:t>
      </w:r>
      <w:r w:rsidR="001B254E">
        <w:rPr>
          <w:lang w:val="es-UY"/>
        </w:rPr>
        <w:t>º</w:t>
      </w:r>
      <w:r w:rsidRPr="009F4697">
        <w:rPr>
          <w:lang w:val="es-UY"/>
        </w:rPr>
        <w:t xml:space="preserve"> Autor</w:t>
      </w:r>
    </w:p>
    <w:p w14:paraId="0E52AF35" w14:textId="77777777" w:rsidR="003C4AED" w:rsidRDefault="003C4AED" w:rsidP="001E51BE">
      <w:pPr>
        <w:framePr w:w="9000" w:h="1742" w:hSpace="187" w:vSpace="144" w:wrap="around" w:vAnchor="text" w:hAnchor="page" w:x="1441" w:y="1"/>
        <w:spacing w:after="60"/>
        <w:jc w:val="center"/>
        <w:rPr>
          <w:rFonts w:ascii="Times New Roman" w:hAnsi="Times New Roman" w:cs="Times New Roman"/>
          <w:sz w:val="16"/>
          <w:lang w:val="pt-PT"/>
        </w:rPr>
      </w:pPr>
      <w:r w:rsidRPr="003C4AED">
        <w:rPr>
          <w:rFonts w:ascii="Times New Roman" w:hAnsi="Times New Roman" w:cs="Times New Roman"/>
          <w:sz w:val="16"/>
          <w:lang w:val="pt-PT"/>
        </w:rPr>
        <w:t xml:space="preserve">Afiliação dos autores, </w:t>
      </w:r>
      <w:r>
        <w:rPr>
          <w:rFonts w:ascii="Times New Roman" w:hAnsi="Times New Roman" w:cs="Times New Roman"/>
          <w:sz w:val="16"/>
          <w:lang w:val="pt-PT"/>
        </w:rPr>
        <w:t>P</w:t>
      </w:r>
      <w:r w:rsidRPr="003C4AED">
        <w:rPr>
          <w:rFonts w:ascii="Times New Roman" w:hAnsi="Times New Roman" w:cs="Times New Roman"/>
          <w:sz w:val="16"/>
          <w:lang w:val="pt-PT"/>
        </w:rPr>
        <w:t xml:space="preserve">aís dos autores </w:t>
      </w:r>
    </w:p>
    <w:p w14:paraId="66817790" w14:textId="48660ECD" w:rsidR="003C4AED" w:rsidRDefault="003C4AED" w:rsidP="001E51BE">
      <w:pPr>
        <w:framePr w:w="9000" w:h="1742" w:hSpace="187" w:vSpace="144" w:wrap="around" w:vAnchor="text" w:hAnchor="page" w:x="1441" w:y="1"/>
        <w:spacing w:after="60"/>
        <w:jc w:val="center"/>
        <w:rPr>
          <w:rFonts w:ascii="Times New Roman" w:hAnsi="Times New Roman" w:cs="Times New Roman"/>
          <w:sz w:val="16"/>
          <w:lang w:val="pt-PT"/>
        </w:rPr>
      </w:pPr>
      <w:r w:rsidRPr="003C4AED">
        <w:rPr>
          <w:rFonts w:ascii="Times New Roman" w:hAnsi="Times New Roman" w:cs="Times New Roman"/>
          <w:sz w:val="16"/>
          <w:lang w:val="pt-PT"/>
        </w:rPr>
        <w:t>E-mail dos autores</w:t>
      </w:r>
    </w:p>
    <w:p w14:paraId="5F29F44E" w14:textId="77777777" w:rsidR="00B110A2" w:rsidRPr="009F4697" w:rsidRDefault="00B110A2" w:rsidP="008C78E8">
      <w:pPr>
        <w:pStyle w:val="Default"/>
        <w:jc w:val="both"/>
        <w:rPr>
          <w:b/>
          <w:sz w:val="22"/>
          <w:szCs w:val="22"/>
          <w:lang w:val="es-UY"/>
        </w:rPr>
        <w:sectPr w:rsidR="00B110A2" w:rsidRPr="009F4697" w:rsidSect="008A4095">
          <w:headerReference w:type="default" r:id="rId8"/>
          <w:footerReference w:type="default" r:id="rId9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55C9BC8" w14:textId="77777777" w:rsidR="006F5EDC" w:rsidRDefault="006F5EDC" w:rsidP="006F5EDC">
      <w:pPr>
        <w:pStyle w:val="Ttulo1"/>
        <w:rPr>
          <w:lang w:val="pt-PT"/>
        </w:rPr>
      </w:pPr>
      <w:r w:rsidRPr="006F5EDC">
        <w:rPr>
          <w:lang w:val="pt-PT"/>
        </w:rPr>
        <w:t>INTRODUÇÃO</w:t>
      </w:r>
    </w:p>
    <w:p w14:paraId="02A39E30" w14:textId="4CAEB4D8" w:rsidR="007B4350" w:rsidRPr="00534648" w:rsidRDefault="007B639D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Este documento está escrito no formato </w:t>
      </w:r>
      <w:proofErr w:type="spellStart"/>
      <w:r w:rsidRPr="00534648">
        <w:rPr>
          <w:color w:val="000000"/>
          <w:sz w:val="22"/>
          <w:szCs w:val="22"/>
        </w:rPr>
        <w:t>correspondente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aos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755325">
        <w:rPr>
          <w:i/>
          <w:iCs/>
          <w:color w:val="000000"/>
          <w:sz w:val="22"/>
          <w:szCs w:val="22"/>
        </w:rPr>
        <w:t>Resumos</w:t>
      </w:r>
      <w:proofErr w:type="spellEnd"/>
      <w:r w:rsidRPr="00755325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755325">
        <w:rPr>
          <w:i/>
          <w:iCs/>
          <w:color w:val="000000"/>
          <w:sz w:val="22"/>
          <w:szCs w:val="22"/>
        </w:rPr>
        <w:t>Estendidos</w:t>
      </w:r>
      <w:proofErr w:type="spellEnd"/>
      <w:r w:rsidRPr="00534648">
        <w:rPr>
          <w:color w:val="000000"/>
          <w:sz w:val="22"/>
          <w:szCs w:val="22"/>
        </w:rPr>
        <w:t xml:space="preserve">. </w:t>
      </w:r>
    </w:p>
    <w:p w14:paraId="55766854" w14:textId="77777777" w:rsidR="007B4350" w:rsidRPr="00534648" w:rsidRDefault="007B639D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Os </w:t>
      </w:r>
      <w:proofErr w:type="spellStart"/>
      <w:r w:rsidRPr="00534648">
        <w:rPr>
          <w:color w:val="000000"/>
          <w:sz w:val="22"/>
          <w:szCs w:val="22"/>
        </w:rPr>
        <w:t>trabalhos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deverão</w:t>
      </w:r>
      <w:proofErr w:type="spellEnd"/>
      <w:r w:rsidRPr="00534648">
        <w:rPr>
          <w:color w:val="000000"/>
          <w:sz w:val="22"/>
          <w:szCs w:val="22"/>
        </w:rPr>
        <w:t xml:space="preserve"> ser escritos em </w:t>
      </w:r>
      <w:proofErr w:type="spellStart"/>
      <w:r w:rsidRPr="00534648">
        <w:rPr>
          <w:color w:val="000000"/>
          <w:sz w:val="22"/>
          <w:szCs w:val="22"/>
        </w:rPr>
        <w:t>espanhol</w:t>
      </w:r>
      <w:proofErr w:type="spellEnd"/>
      <w:r w:rsidRPr="00534648">
        <w:rPr>
          <w:color w:val="000000"/>
          <w:sz w:val="22"/>
          <w:szCs w:val="22"/>
        </w:rPr>
        <w:t xml:space="preserve">, </w:t>
      </w:r>
      <w:proofErr w:type="spellStart"/>
      <w:r w:rsidRPr="00534648">
        <w:rPr>
          <w:color w:val="000000"/>
          <w:sz w:val="22"/>
          <w:szCs w:val="22"/>
        </w:rPr>
        <w:t>inglês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ou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português</w:t>
      </w:r>
      <w:proofErr w:type="spellEnd"/>
      <w:r w:rsidRPr="00534648">
        <w:rPr>
          <w:color w:val="000000"/>
          <w:sz w:val="22"/>
          <w:szCs w:val="22"/>
        </w:rPr>
        <w:t xml:space="preserve">. </w:t>
      </w:r>
      <w:proofErr w:type="spellStart"/>
      <w:r w:rsidRPr="00534648">
        <w:rPr>
          <w:color w:val="000000"/>
          <w:sz w:val="22"/>
          <w:szCs w:val="22"/>
        </w:rPr>
        <w:t>Recomenda</w:t>
      </w:r>
      <w:proofErr w:type="spellEnd"/>
      <w:r w:rsidRPr="00534648">
        <w:rPr>
          <w:color w:val="000000"/>
          <w:sz w:val="22"/>
          <w:szCs w:val="22"/>
        </w:rPr>
        <w:t>-se utilizar o Sistema Internacional (S.I.) de unidades.</w:t>
      </w:r>
    </w:p>
    <w:p w14:paraId="35120A6F" w14:textId="3E978281" w:rsidR="007B639D" w:rsidRPr="00534648" w:rsidRDefault="007B639D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 O texto </w:t>
      </w:r>
      <w:proofErr w:type="spellStart"/>
      <w:r w:rsidRPr="00534648">
        <w:rPr>
          <w:color w:val="000000"/>
          <w:sz w:val="22"/>
          <w:szCs w:val="22"/>
        </w:rPr>
        <w:t>deverá</w:t>
      </w:r>
      <w:proofErr w:type="spellEnd"/>
      <w:r w:rsidRPr="00534648">
        <w:rPr>
          <w:color w:val="000000"/>
          <w:sz w:val="22"/>
          <w:szCs w:val="22"/>
        </w:rPr>
        <w:t xml:space="preserve"> caber em página A4 (210 mm x 297 mm), </w:t>
      </w:r>
      <w:proofErr w:type="spellStart"/>
      <w:r w:rsidRPr="00534648">
        <w:rPr>
          <w:color w:val="000000"/>
          <w:sz w:val="22"/>
          <w:szCs w:val="22"/>
        </w:rPr>
        <w:t>com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margens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esquerda</w:t>
      </w:r>
      <w:proofErr w:type="spellEnd"/>
      <w:r w:rsidRPr="00534648">
        <w:rPr>
          <w:color w:val="000000"/>
          <w:sz w:val="22"/>
          <w:szCs w:val="22"/>
        </w:rPr>
        <w:t>/</w:t>
      </w:r>
      <w:proofErr w:type="spellStart"/>
      <w:r w:rsidRPr="00534648">
        <w:rPr>
          <w:color w:val="000000"/>
          <w:sz w:val="22"/>
          <w:szCs w:val="22"/>
        </w:rPr>
        <w:t>direita</w:t>
      </w:r>
      <w:proofErr w:type="spellEnd"/>
      <w:r w:rsidRPr="00534648">
        <w:rPr>
          <w:color w:val="000000"/>
          <w:sz w:val="22"/>
          <w:szCs w:val="22"/>
        </w:rPr>
        <w:t xml:space="preserve"> de 20 mm e </w:t>
      </w:r>
      <w:proofErr w:type="spellStart"/>
      <w:r w:rsidRPr="00534648">
        <w:rPr>
          <w:color w:val="000000"/>
          <w:sz w:val="22"/>
          <w:szCs w:val="22"/>
        </w:rPr>
        <w:t>margens</w:t>
      </w:r>
      <w:proofErr w:type="spellEnd"/>
      <w:r w:rsidRPr="00534648">
        <w:rPr>
          <w:color w:val="000000"/>
          <w:sz w:val="22"/>
          <w:szCs w:val="22"/>
        </w:rPr>
        <w:t xml:space="preserve"> superior/inferior de 25 </w:t>
      </w:r>
      <w:proofErr w:type="spellStart"/>
      <w:r w:rsidRPr="00534648">
        <w:rPr>
          <w:color w:val="000000"/>
          <w:sz w:val="22"/>
          <w:szCs w:val="22"/>
        </w:rPr>
        <w:t>mm.</w:t>
      </w:r>
      <w:proofErr w:type="spellEnd"/>
      <w:r w:rsidRPr="00534648">
        <w:rPr>
          <w:color w:val="000000"/>
          <w:sz w:val="22"/>
          <w:szCs w:val="22"/>
        </w:rPr>
        <w:t xml:space="preserve"> </w:t>
      </w:r>
    </w:p>
    <w:p w14:paraId="560594BF" w14:textId="77777777" w:rsidR="007B4350" w:rsidRPr="00534648" w:rsidRDefault="007B639D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534648">
        <w:rPr>
          <w:color w:val="000000"/>
          <w:sz w:val="22"/>
          <w:szCs w:val="22"/>
        </w:rPr>
        <w:t>Recomenda</w:t>
      </w:r>
      <w:proofErr w:type="spellEnd"/>
      <w:r w:rsidRPr="00534648">
        <w:rPr>
          <w:color w:val="000000"/>
          <w:sz w:val="22"/>
          <w:szCs w:val="22"/>
        </w:rPr>
        <w:t xml:space="preserve">-se utilizar este mesmo documento </w:t>
      </w:r>
      <w:proofErr w:type="gramStart"/>
      <w:r w:rsidRPr="00534648">
        <w:rPr>
          <w:color w:val="000000"/>
          <w:sz w:val="22"/>
          <w:szCs w:val="22"/>
        </w:rPr>
        <w:t>e</w:t>
      </w:r>
      <w:proofErr w:type="gramEnd"/>
      <w:r w:rsidRPr="00534648">
        <w:rPr>
          <w:color w:val="000000"/>
          <w:sz w:val="22"/>
          <w:szCs w:val="22"/>
        </w:rPr>
        <w:t xml:space="preserve"> substituir o resumo particular em cada caso.</w:t>
      </w:r>
    </w:p>
    <w:p w14:paraId="2BE72366" w14:textId="002E3AD6" w:rsidR="004F78AE" w:rsidRPr="001C0385" w:rsidRDefault="00060ADA" w:rsidP="007B4350">
      <w:pPr>
        <w:pStyle w:val="Ttulo1"/>
      </w:pPr>
      <w:r w:rsidRPr="001C0385">
        <w:t>MATERIA</w:t>
      </w:r>
      <w:r w:rsidR="006F5EDC">
        <w:t>I</w:t>
      </w:r>
      <w:r w:rsidRPr="001C0385">
        <w:t xml:space="preserve">S </w:t>
      </w:r>
      <w:r w:rsidR="006F5EDC">
        <w:t>E</w:t>
      </w:r>
      <w:r w:rsidRPr="001C0385">
        <w:t xml:space="preserve"> MÉTODOS</w:t>
      </w:r>
    </w:p>
    <w:p w14:paraId="6D04523B" w14:textId="77777777" w:rsidR="00157081" w:rsidRPr="00534648" w:rsidRDefault="00157081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O resumo </w:t>
      </w:r>
      <w:proofErr w:type="spellStart"/>
      <w:r w:rsidRPr="00534648">
        <w:rPr>
          <w:color w:val="000000"/>
          <w:sz w:val="22"/>
          <w:szCs w:val="22"/>
        </w:rPr>
        <w:t>estendido</w:t>
      </w:r>
      <w:proofErr w:type="spellEnd"/>
      <w:r w:rsidRPr="00534648">
        <w:rPr>
          <w:color w:val="000000"/>
          <w:sz w:val="22"/>
          <w:szCs w:val="22"/>
        </w:rPr>
        <w:t xml:space="preserve"> se adaptará </w:t>
      </w:r>
      <w:proofErr w:type="spellStart"/>
      <w:r w:rsidRPr="00534648">
        <w:rPr>
          <w:color w:val="000000"/>
          <w:sz w:val="22"/>
          <w:szCs w:val="22"/>
        </w:rPr>
        <w:t>ao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seguinte</w:t>
      </w:r>
      <w:proofErr w:type="spellEnd"/>
      <w:r w:rsidRPr="00534648">
        <w:rPr>
          <w:color w:val="000000"/>
          <w:sz w:val="22"/>
          <w:szCs w:val="22"/>
        </w:rPr>
        <w:t xml:space="preserve"> formato: </w:t>
      </w:r>
    </w:p>
    <w:p w14:paraId="25E16811" w14:textId="77777777" w:rsidR="00157081" w:rsidRPr="00534648" w:rsidRDefault="00157081" w:rsidP="00C15259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>- Formato do texto: 2 (</w:t>
      </w:r>
      <w:proofErr w:type="spellStart"/>
      <w:r w:rsidRPr="00534648">
        <w:rPr>
          <w:color w:val="000000"/>
          <w:sz w:val="22"/>
          <w:szCs w:val="22"/>
        </w:rPr>
        <w:t>duas</w:t>
      </w:r>
      <w:proofErr w:type="spellEnd"/>
      <w:r w:rsidRPr="00534648">
        <w:rPr>
          <w:color w:val="000000"/>
          <w:sz w:val="22"/>
          <w:szCs w:val="22"/>
        </w:rPr>
        <w:t xml:space="preserve">) colunas, </w:t>
      </w:r>
      <w:proofErr w:type="spellStart"/>
      <w:r w:rsidRPr="00534648">
        <w:rPr>
          <w:color w:val="000000"/>
          <w:sz w:val="22"/>
          <w:szCs w:val="22"/>
        </w:rPr>
        <w:t>com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separação</w:t>
      </w:r>
      <w:proofErr w:type="spellEnd"/>
      <w:r w:rsidRPr="00534648">
        <w:rPr>
          <w:color w:val="000000"/>
          <w:sz w:val="22"/>
          <w:szCs w:val="22"/>
        </w:rPr>
        <w:t xml:space="preserve"> entre </w:t>
      </w:r>
      <w:proofErr w:type="spellStart"/>
      <w:r w:rsidRPr="00534648">
        <w:rPr>
          <w:color w:val="000000"/>
          <w:sz w:val="22"/>
          <w:szCs w:val="22"/>
        </w:rPr>
        <w:t>elas</w:t>
      </w:r>
      <w:proofErr w:type="spellEnd"/>
      <w:r w:rsidRPr="00534648">
        <w:rPr>
          <w:color w:val="000000"/>
          <w:sz w:val="22"/>
          <w:szCs w:val="22"/>
        </w:rPr>
        <w:t xml:space="preserve"> de 10 </w:t>
      </w:r>
      <w:proofErr w:type="spellStart"/>
      <w:r w:rsidRPr="00534648">
        <w:rPr>
          <w:color w:val="000000"/>
          <w:sz w:val="22"/>
          <w:szCs w:val="22"/>
        </w:rPr>
        <w:t>mm.</w:t>
      </w:r>
      <w:proofErr w:type="spellEnd"/>
      <w:r w:rsidRPr="00534648">
        <w:rPr>
          <w:color w:val="000000"/>
          <w:sz w:val="22"/>
          <w:szCs w:val="22"/>
        </w:rPr>
        <w:t xml:space="preserve"> </w:t>
      </w:r>
    </w:p>
    <w:p w14:paraId="74C36CB4" w14:textId="77777777" w:rsidR="00157081" w:rsidRPr="00534648" w:rsidRDefault="00157081" w:rsidP="00C15259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- </w:t>
      </w:r>
      <w:proofErr w:type="spellStart"/>
      <w:r w:rsidRPr="00534648">
        <w:rPr>
          <w:color w:val="000000"/>
          <w:sz w:val="22"/>
          <w:szCs w:val="22"/>
        </w:rPr>
        <w:t>Extensão</w:t>
      </w:r>
      <w:proofErr w:type="spellEnd"/>
      <w:r w:rsidRPr="00534648">
        <w:rPr>
          <w:color w:val="000000"/>
          <w:sz w:val="22"/>
          <w:szCs w:val="22"/>
        </w:rPr>
        <w:t xml:space="preserve"> máxima: 2 (</w:t>
      </w:r>
      <w:proofErr w:type="spellStart"/>
      <w:r w:rsidRPr="00534648">
        <w:rPr>
          <w:color w:val="000000"/>
          <w:sz w:val="22"/>
          <w:szCs w:val="22"/>
        </w:rPr>
        <w:t>duas</w:t>
      </w:r>
      <w:proofErr w:type="spellEnd"/>
      <w:r w:rsidRPr="00534648">
        <w:rPr>
          <w:color w:val="000000"/>
          <w:sz w:val="22"/>
          <w:szCs w:val="22"/>
        </w:rPr>
        <w:t xml:space="preserve">) páginas. </w:t>
      </w:r>
    </w:p>
    <w:p w14:paraId="70E1AD58" w14:textId="298FB895" w:rsidR="00157081" w:rsidRPr="00534648" w:rsidRDefault="00157081" w:rsidP="00C15259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- Tipos de letra e </w:t>
      </w:r>
      <w:proofErr w:type="spellStart"/>
      <w:r w:rsidRPr="00534648">
        <w:rPr>
          <w:color w:val="000000"/>
          <w:sz w:val="22"/>
          <w:szCs w:val="22"/>
        </w:rPr>
        <w:t>tamanhos</w:t>
      </w:r>
      <w:proofErr w:type="spellEnd"/>
      <w:r w:rsidRPr="00534648">
        <w:rPr>
          <w:color w:val="000000"/>
          <w:sz w:val="22"/>
          <w:szCs w:val="22"/>
        </w:rPr>
        <w:t xml:space="preserve"> de </w:t>
      </w:r>
      <w:proofErr w:type="spellStart"/>
      <w:r w:rsidRPr="00534648">
        <w:rPr>
          <w:color w:val="000000"/>
          <w:sz w:val="22"/>
          <w:szCs w:val="22"/>
        </w:rPr>
        <w:t>fonte</w:t>
      </w:r>
      <w:proofErr w:type="spellEnd"/>
      <w:r w:rsidRPr="00534648">
        <w:rPr>
          <w:color w:val="000000"/>
          <w:sz w:val="22"/>
          <w:szCs w:val="22"/>
        </w:rPr>
        <w:t xml:space="preserve">: O título do </w:t>
      </w:r>
      <w:proofErr w:type="spellStart"/>
      <w:r w:rsidRPr="00534648">
        <w:rPr>
          <w:color w:val="000000"/>
          <w:sz w:val="22"/>
          <w:szCs w:val="22"/>
        </w:rPr>
        <w:t>trabalho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deve</w:t>
      </w:r>
      <w:proofErr w:type="spellEnd"/>
      <w:r w:rsidRPr="00534648">
        <w:rPr>
          <w:color w:val="000000"/>
          <w:sz w:val="22"/>
          <w:szCs w:val="22"/>
        </w:rPr>
        <w:t xml:space="preserve"> ser representativo do </w:t>
      </w:r>
      <w:proofErr w:type="spellStart"/>
      <w:r w:rsidRPr="00534648">
        <w:rPr>
          <w:color w:val="000000"/>
          <w:sz w:val="22"/>
          <w:szCs w:val="22"/>
        </w:rPr>
        <w:t>conteúdo</w:t>
      </w:r>
      <w:proofErr w:type="spellEnd"/>
      <w:r w:rsidRPr="00534648">
        <w:rPr>
          <w:color w:val="000000"/>
          <w:sz w:val="22"/>
          <w:szCs w:val="22"/>
        </w:rPr>
        <w:t xml:space="preserve">. Para tanto, será utilizada a </w:t>
      </w:r>
      <w:proofErr w:type="spellStart"/>
      <w:r w:rsidRPr="00534648">
        <w:rPr>
          <w:color w:val="000000"/>
          <w:sz w:val="22"/>
          <w:szCs w:val="22"/>
        </w:rPr>
        <w:t>fonte</w:t>
      </w:r>
      <w:proofErr w:type="spellEnd"/>
      <w:r w:rsidRPr="00534648">
        <w:rPr>
          <w:color w:val="000000"/>
          <w:sz w:val="22"/>
          <w:szCs w:val="22"/>
        </w:rPr>
        <w:t xml:space="preserve"> 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16 pt. </w:t>
      </w:r>
      <w:proofErr w:type="spellStart"/>
      <w:r w:rsidRPr="00534648">
        <w:rPr>
          <w:color w:val="000000"/>
          <w:sz w:val="22"/>
          <w:szCs w:val="22"/>
        </w:rPr>
        <w:t>com</w:t>
      </w:r>
      <w:proofErr w:type="spellEnd"/>
      <w:r w:rsidRPr="00534648">
        <w:rPr>
          <w:color w:val="000000"/>
          <w:sz w:val="22"/>
          <w:szCs w:val="22"/>
        </w:rPr>
        <w:t xml:space="preserve"> os </w:t>
      </w:r>
      <w:proofErr w:type="gramStart"/>
      <w:r w:rsidRPr="00534648">
        <w:rPr>
          <w:color w:val="000000"/>
          <w:sz w:val="22"/>
          <w:szCs w:val="22"/>
        </w:rPr>
        <w:t>atributos negrito</w:t>
      </w:r>
      <w:proofErr w:type="gramEnd"/>
      <w:r w:rsidR="005205D7">
        <w:rPr>
          <w:color w:val="000000"/>
          <w:sz w:val="22"/>
          <w:szCs w:val="22"/>
        </w:rPr>
        <w:t xml:space="preserve"> (</w:t>
      </w:r>
      <w:proofErr w:type="spellStart"/>
      <w:r w:rsidR="005205D7">
        <w:rPr>
          <w:color w:val="000000"/>
          <w:sz w:val="22"/>
          <w:szCs w:val="22"/>
        </w:rPr>
        <w:t>bold</w:t>
      </w:r>
      <w:proofErr w:type="spellEnd"/>
      <w:r w:rsidR="005205D7">
        <w:rPr>
          <w:color w:val="000000"/>
          <w:sz w:val="22"/>
          <w:szCs w:val="22"/>
        </w:rPr>
        <w:t>)</w:t>
      </w:r>
      <w:r w:rsidRPr="00534648">
        <w:rPr>
          <w:color w:val="000000"/>
          <w:sz w:val="22"/>
          <w:szCs w:val="22"/>
        </w:rPr>
        <w:t xml:space="preserve"> e </w:t>
      </w:r>
      <w:r w:rsidRPr="00755325">
        <w:rPr>
          <w:b/>
          <w:bCs/>
          <w:color w:val="000000"/>
          <w:sz w:val="22"/>
          <w:szCs w:val="22"/>
        </w:rPr>
        <w:t>MAIÚSCULAS</w:t>
      </w:r>
      <w:r w:rsidRPr="00534648">
        <w:rPr>
          <w:color w:val="000000"/>
          <w:sz w:val="22"/>
          <w:szCs w:val="22"/>
        </w:rPr>
        <w:t xml:space="preserve">. O </w:t>
      </w:r>
      <w:proofErr w:type="spellStart"/>
      <w:r w:rsidRPr="00534648">
        <w:rPr>
          <w:color w:val="000000"/>
          <w:sz w:val="22"/>
          <w:szCs w:val="22"/>
        </w:rPr>
        <w:t>nome</w:t>
      </w:r>
      <w:proofErr w:type="spellEnd"/>
      <w:r w:rsidRPr="00534648">
        <w:rPr>
          <w:color w:val="000000"/>
          <w:sz w:val="22"/>
          <w:szCs w:val="22"/>
        </w:rPr>
        <w:t xml:space="preserve"> completo dos autores (Times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12 pt.), juntamente </w:t>
      </w:r>
      <w:proofErr w:type="spellStart"/>
      <w:r w:rsidRPr="00534648">
        <w:rPr>
          <w:color w:val="000000"/>
          <w:sz w:val="22"/>
          <w:szCs w:val="22"/>
        </w:rPr>
        <w:t>com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sua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afiliação</w:t>
      </w:r>
      <w:proofErr w:type="spellEnd"/>
      <w:r w:rsidRPr="00534648">
        <w:rPr>
          <w:color w:val="000000"/>
          <w:sz w:val="22"/>
          <w:szCs w:val="22"/>
        </w:rPr>
        <w:t xml:space="preserve">, país e </w:t>
      </w:r>
      <w:proofErr w:type="spellStart"/>
      <w:r w:rsidRPr="00534648">
        <w:rPr>
          <w:color w:val="000000"/>
          <w:sz w:val="22"/>
          <w:szCs w:val="22"/>
        </w:rPr>
        <w:t>endereço</w:t>
      </w:r>
      <w:proofErr w:type="spellEnd"/>
      <w:r w:rsidRPr="00534648">
        <w:rPr>
          <w:color w:val="000000"/>
          <w:sz w:val="22"/>
          <w:szCs w:val="22"/>
        </w:rPr>
        <w:t xml:space="preserve"> de e-mail (Times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8 pt.) </w:t>
      </w:r>
      <w:proofErr w:type="spellStart"/>
      <w:r w:rsidRPr="00534648">
        <w:rPr>
          <w:color w:val="000000"/>
          <w:sz w:val="22"/>
          <w:szCs w:val="22"/>
        </w:rPr>
        <w:t>serão</w:t>
      </w:r>
      <w:proofErr w:type="spellEnd"/>
      <w:r w:rsidRPr="00534648">
        <w:rPr>
          <w:color w:val="000000"/>
          <w:sz w:val="22"/>
          <w:szCs w:val="22"/>
        </w:rPr>
        <w:t xml:space="preserve"> indicados </w:t>
      </w:r>
      <w:proofErr w:type="spellStart"/>
      <w:r w:rsidRPr="00534648">
        <w:rPr>
          <w:color w:val="000000"/>
          <w:sz w:val="22"/>
          <w:szCs w:val="22"/>
        </w:rPr>
        <w:t>abaixo</w:t>
      </w:r>
      <w:proofErr w:type="spellEnd"/>
      <w:r w:rsidRPr="00534648">
        <w:rPr>
          <w:color w:val="000000"/>
          <w:sz w:val="22"/>
          <w:szCs w:val="22"/>
        </w:rPr>
        <w:t xml:space="preserve">. Para títulos de </w:t>
      </w:r>
      <w:proofErr w:type="spellStart"/>
      <w:r w:rsidRPr="00534648">
        <w:rPr>
          <w:color w:val="000000"/>
          <w:sz w:val="22"/>
          <w:szCs w:val="22"/>
        </w:rPr>
        <w:t>seções</w:t>
      </w:r>
      <w:proofErr w:type="spellEnd"/>
      <w:r w:rsidRPr="00534648">
        <w:rPr>
          <w:color w:val="000000"/>
          <w:sz w:val="22"/>
          <w:szCs w:val="22"/>
        </w:rPr>
        <w:t xml:space="preserve">, será usada a </w:t>
      </w:r>
      <w:proofErr w:type="spellStart"/>
      <w:r w:rsidRPr="00534648">
        <w:rPr>
          <w:color w:val="000000"/>
          <w:sz w:val="22"/>
          <w:szCs w:val="22"/>
        </w:rPr>
        <w:t>fonte</w:t>
      </w:r>
      <w:proofErr w:type="spellEnd"/>
      <w:r w:rsidRPr="00534648">
        <w:rPr>
          <w:color w:val="000000"/>
          <w:sz w:val="22"/>
          <w:szCs w:val="22"/>
        </w:rPr>
        <w:t xml:space="preserve"> 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12 pt. </w:t>
      </w:r>
      <w:proofErr w:type="gramStart"/>
      <w:r w:rsidRPr="00534648">
        <w:rPr>
          <w:color w:val="000000"/>
          <w:sz w:val="22"/>
          <w:szCs w:val="22"/>
        </w:rPr>
        <w:t>em negrito</w:t>
      </w:r>
      <w:proofErr w:type="gramEnd"/>
      <w:r w:rsidRPr="00534648">
        <w:rPr>
          <w:color w:val="000000"/>
          <w:sz w:val="22"/>
          <w:szCs w:val="22"/>
        </w:rPr>
        <w:t xml:space="preserve"> (</w:t>
      </w:r>
      <w:proofErr w:type="spellStart"/>
      <w:r w:rsidR="002A3755">
        <w:rPr>
          <w:color w:val="000000"/>
          <w:sz w:val="22"/>
          <w:szCs w:val="22"/>
        </w:rPr>
        <w:t>bold</w:t>
      </w:r>
      <w:proofErr w:type="spellEnd"/>
      <w:r w:rsidRPr="00534648">
        <w:rPr>
          <w:color w:val="000000"/>
          <w:sz w:val="22"/>
          <w:szCs w:val="22"/>
        </w:rPr>
        <w:t xml:space="preserve">) e em </w:t>
      </w:r>
      <w:r w:rsidRPr="005205D7">
        <w:rPr>
          <w:b/>
          <w:bCs/>
          <w:color w:val="000000"/>
          <w:sz w:val="22"/>
          <w:szCs w:val="22"/>
        </w:rPr>
        <w:t>MAIÚSCULAS</w:t>
      </w:r>
      <w:r w:rsidRPr="00534648">
        <w:rPr>
          <w:color w:val="000000"/>
          <w:sz w:val="22"/>
          <w:szCs w:val="22"/>
        </w:rPr>
        <w:t xml:space="preserve">, </w:t>
      </w:r>
      <w:proofErr w:type="spellStart"/>
      <w:r w:rsidRPr="00534648">
        <w:rPr>
          <w:color w:val="000000"/>
          <w:sz w:val="22"/>
          <w:szCs w:val="22"/>
        </w:rPr>
        <w:t>enquanto</w:t>
      </w:r>
      <w:proofErr w:type="spellEnd"/>
      <w:r w:rsidRPr="00534648">
        <w:rPr>
          <w:color w:val="000000"/>
          <w:sz w:val="22"/>
          <w:szCs w:val="22"/>
        </w:rPr>
        <w:t xml:space="preserve"> para o </w:t>
      </w:r>
      <w:proofErr w:type="spellStart"/>
      <w:r w:rsidRPr="00534648">
        <w:rPr>
          <w:color w:val="000000"/>
          <w:sz w:val="22"/>
          <w:szCs w:val="22"/>
        </w:rPr>
        <w:t>corpo</w:t>
      </w:r>
      <w:proofErr w:type="spellEnd"/>
      <w:r w:rsidRPr="00534648">
        <w:rPr>
          <w:color w:val="000000"/>
          <w:sz w:val="22"/>
          <w:szCs w:val="22"/>
        </w:rPr>
        <w:t xml:space="preserve"> do texto será utilizado 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11 pt., </w:t>
      </w:r>
      <w:proofErr w:type="spellStart"/>
      <w:r w:rsidRPr="00534648">
        <w:rPr>
          <w:color w:val="000000"/>
          <w:sz w:val="22"/>
          <w:szCs w:val="22"/>
        </w:rPr>
        <w:t>alinhamento</w:t>
      </w:r>
      <w:proofErr w:type="spellEnd"/>
      <w:r w:rsidRPr="00534648">
        <w:rPr>
          <w:color w:val="000000"/>
          <w:sz w:val="22"/>
          <w:szCs w:val="22"/>
        </w:rPr>
        <w:t xml:space="preserve"> justificado, </w:t>
      </w:r>
      <w:proofErr w:type="spellStart"/>
      <w:r w:rsidRPr="00534648">
        <w:rPr>
          <w:color w:val="000000"/>
          <w:sz w:val="22"/>
          <w:szCs w:val="22"/>
        </w:rPr>
        <w:t>espaçamento</w:t>
      </w:r>
      <w:proofErr w:type="spellEnd"/>
      <w:r w:rsidRPr="00534648">
        <w:rPr>
          <w:color w:val="000000"/>
          <w:sz w:val="22"/>
          <w:szCs w:val="22"/>
        </w:rPr>
        <w:t xml:space="preserve"> entre </w:t>
      </w:r>
      <w:proofErr w:type="spellStart"/>
      <w:r w:rsidRPr="00534648">
        <w:rPr>
          <w:color w:val="000000"/>
          <w:sz w:val="22"/>
          <w:szCs w:val="22"/>
        </w:rPr>
        <w:t>linhas</w:t>
      </w:r>
      <w:proofErr w:type="spellEnd"/>
      <w:r w:rsidRPr="00534648">
        <w:rPr>
          <w:color w:val="000000"/>
          <w:sz w:val="22"/>
          <w:szCs w:val="22"/>
        </w:rPr>
        <w:t xml:space="preserve"> simples e </w:t>
      </w:r>
      <w:proofErr w:type="spellStart"/>
      <w:r w:rsidRPr="00534648">
        <w:rPr>
          <w:color w:val="000000"/>
          <w:sz w:val="22"/>
          <w:szCs w:val="22"/>
        </w:rPr>
        <w:t>espaçamento</w:t>
      </w:r>
      <w:proofErr w:type="spellEnd"/>
      <w:r w:rsidRPr="00534648">
        <w:rPr>
          <w:color w:val="000000"/>
          <w:sz w:val="22"/>
          <w:szCs w:val="22"/>
        </w:rPr>
        <w:t xml:space="preserve"> posterior de 3 pt.</w:t>
      </w:r>
    </w:p>
    <w:p w14:paraId="1A9AC62E" w14:textId="082E3CDD" w:rsidR="004B1BD6" w:rsidRPr="00157081" w:rsidRDefault="00B36710" w:rsidP="00157081">
      <w:pPr>
        <w:pStyle w:val="Ttulo1"/>
        <w:rPr>
          <w:rFonts w:eastAsia="Times New Roman"/>
          <w:b w:val="0"/>
          <w:sz w:val="22"/>
          <w:szCs w:val="22"/>
          <w:lang w:val="pt-PT" w:eastAsia="pt-BR"/>
        </w:rPr>
      </w:pPr>
      <w:r w:rsidRPr="009F4697">
        <w:t>RESULTADOS</w:t>
      </w:r>
    </w:p>
    <w:p w14:paraId="70E30A6A" w14:textId="77777777" w:rsidR="00540E9C" w:rsidRPr="00534648" w:rsidRDefault="00540E9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bookmarkStart w:id="0" w:name="_Toc460580451"/>
      <w:bookmarkStart w:id="1" w:name="_Toc472697281"/>
      <w:proofErr w:type="spellStart"/>
      <w:r w:rsidRPr="00534648">
        <w:rPr>
          <w:color w:val="000000"/>
          <w:sz w:val="22"/>
          <w:szCs w:val="22"/>
        </w:rPr>
        <w:t>Na</w:t>
      </w:r>
      <w:proofErr w:type="spellEnd"/>
      <w:r w:rsidRPr="00534648">
        <w:rPr>
          <w:color w:val="000000"/>
          <w:sz w:val="22"/>
          <w:szCs w:val="22"/>
        </w:rPr>
        <w:t xml:space="preserve"> medida do </w:t>
      </w:r>
      <w:proofErr w:type="spellStart"/>
      <w:r w:rsidRPr="00534648">
        <w:rPr>
          <w:color w:val="000000"/>
          <w:sz w:val="22"/>
          <w:szCs w:val="22"/>
        </w:rPr>
        <w:t>possível</w:t>
      </w:r>
      <w:proofErr w:type="spellEnd"/>
      <w:r w:rsidRPr="00534648">
        <w:rPr>
          <w:color w:val="000000"/>
          <w:sz w:val="22"/>
          <w:szCs w:val="22"/>
        </w:rPr>
        <w:t xml:space="preserve">, o resumo </w:t>
      </w:r>
      <w:proofErr w:type="spellStart"/>
      <w:r w:rsidRPr="00534648">
        <w:rPr>
          <w:color w:val="000000"/>
          <w:sz w:val="22"/>
          <w:szCs w:val="22"/>
        </w:rPr>
        <w:t>estendido</w:t>
      </w:r>
      <w:proofErr w:type="spellEnd"/>
      <w:r w:rsidRPr="00534648">
        <w:rPr>
          <w:color w:val="000000"/>
          <w:sz w:val="22"/>
          <w:szCs w:val="22"/>
        </w:rPr>
        <w:t xml:space="preserve"> incluirá as </w:t>
      </w:r>
      <w:proofErr w:type="spellStart"/>
      <w:r w:rsidRPr="00534648">
        <w:rPr>
          <w:color w:val="000000"/>
          <w:sz w:val="22"/>
          <w:szCs w:val="22"/>
        </w:rPr>
        <w:t>seguintes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seções</w:t>
      </w:r>
      <w:proofErr w:type="spellEnd"/>
      <w:r w:rsidRPr="00534648">
        <w:rPr>
          <w:color w:val="000000"/>
          <w:sz w:val="22"/>
          <w:szCs w:val="22"/>
        </w:rPr>
        <w:t xml:space="preserve">: </w:t>
      </w:r>
      <w:r w:rsidRPr="005205D7">
        <w:rPr>
          <w:b/>
          <w:bCs/>
          <w:color w:val="000000"/>
          <w:sz w:val="22"/>
          <w:szCs w:val="22"/>
        </w:rPr>
        <w:t>“</w:t>
      </w:r>
      <w:proofErr w:type="spellStart"/>
      <w:r w:rsidRPr="005205D7">
        <w:rPr>
          <w:b/>
          <w:bCs/>
          <w:color w:val="000000"/>
          <w:sz w:val="22"/>
          <w:szCs w:val="22"/>
        </w:rPr>
        <w:t>Introdução</w:t>
      </w:r>
      <w:proofErr w:type="spellEnd"/>
      <w:r w:rsidRPr="005205D7">
        <w:rPr>
          <w:b/>
          <w:bCs/>
          <w:color w:val="000000"/>
          <w:sz w:val="22"/>
          <w:szCs w:val="22"/>
        </w:rPr>
        <w:t>”</w:t>
      </w:r>
      <w:r w:rsidRPr="00534648">
        <w:rPr>
          <w:color w:val="000000"/>
          <w:sz w:val="22"/>
          <w:szCs w:val="22"/>
        </w:rPr>
        <w:t xml:space="preserve">, </w:t>
      </w:r>
      <w:r w:rsidRPr="005205D7">
        <w:rPr>
          <w:b/>
          <w:bCs/>
          <w:color w:val="000000"/>
          <w:sz w:val="22"/>
          <w:szCs w:val="22"/>
        </w:rPr>
        <w:t>“</w:t>
      </w:r>
      <w:proofErr w:type="spellStart"/>
      <w:r w:rsidRPr="005205D7">
        <w:rPr>
          <w:b/>
          <w:bCs/>
          <w:color w:val="000000"/>
          <w:sz w:val="22"/>
          <w:szCs w:val="22"/>
        </w:rPr>
        <w:t>Materiais</w:t>
      </w:r>
      <w:proofErr w:type="spellEnd"/>
      <w:r w:rsidRPr="005205D7">
        <w:rPr>
          <w:b/>
          <w:bCs/>
          <w:color w:val="000000"/>
          <w:sz w:val="22"/>
          <w:szCs w:val="22"/>
        </w:rPr>
        <w:t xml:space="preserve"> e Métodos”</w:t>
      </w:r>
      <w:r w:rsidRPr="00534648">
        <w:rPr>
          <w:color w:val="000000"/>
          <w:sz w:val="22"/>
          <w:szCs w:val="22"/>
        </w:rPr>
        <w:t xml:space="preserve">, </w:t>
      </w:r>
      <w:r w:rsidRPr="005205D7">
        <w:rPr>
          <w:b/>
          <w:bCs/>
          <w:color w:val="000000"/>
          <w:sz w:val="22"/>
          <w:szCs w:val="22"/>
        </w:rPr>
        <w:t>“Resultados”</w:t>
      </w:r>
      <w:r w:rsidRPr="00534648">
        <w:rPr>
          <w:color w:val="000000"/>
          <w:sz w:val="22"/>
          <w:szCs w:val="22"/>
        </w:rPr>
        <w:t xml:space="preserve">, </w:t>
      </w:r>
      <w:r w:rsidRPr="005205D7">
        <w:rPr>
          <w:b/>
          <w:bCs/>
          <w:color w:val="000000"/>
          <w:sz w:val="22"/>
          <w:szCs w:val="22"/>
        </w:rPr>
        <w:t>“</w:t>
      </w:r>
      <w:proofErr w:type="spellStart"/>
      <w:r w:rsidRPr="005205D7">
        <w:rPr>
          <w:b/>
          <w:bCs/>
          <w:color w:val="000000"/>
          <w:sz w:val="22"/>
          <w:szCs w:val="22"/>
        </w:rPr>
        <w:t>Conclusões</w:t>
      </w:r>
      <w:proofErr w:type="spellEnd"/>
      <w:r w:rsidRPr="005205D7">
        <w:rPr>
          <w:b/>
          <w:bCs/>
          <w:color w:val="000000"/>
          <w:sz w:val="22"/>
          <w:szCs w:val="22"/>
        </w:rPr>
        <w:t>”</w:t>
      </w:r>
      <w:r w:rsidRPr="00534648">
        <w:rPr>
          <w:color w:val="000000"/>
          <w:sz w:val="22"/>
          <w:szCs w:val="22"/>
        </w:rPr>
        <w:t xml:space="preserve"> e </w:t>
      </w:r>
      <w:r w:rsidRPr="005205D7">
        <w:rPr>
          <w:b/>
          <w:bCs/>
          <w:color w:val="000000"/>
          <w:sz w:val="22"/>
          <w:szCs w:val="22"/>
        </w:rPr>
        <w:t>“</w:t>
      </w:r>
      <w:proofErr w:type="spellStart"/>
      <w:r w:rsidRPr="005205D7">
        <w:rPr>
          <w:b/>
          <w:bCs/>
          <w:color w:val="000000"/>
          <w:sz w:val="22"/>
          <w:szCs w:val="22"/>
        </w:rPr>
        <w:t>Referências</w:t>
      </w:r>
      <w:proofErr w:type="spellEnd"/>
      <w:r w:rsidRPr="005205D7">
        <w:rPr>
          <w:b/>
          <w:bCs/>
          <w:color w:val="000000"/>
          <w:sz w:val="22"/>
          <w:szCs w:val="22"/>
        </w:rPr>
        <w:t>”</w:t>
      </w:r>
      <w:r w:rsidRPr="00534648">
        <w:rPr>
          <w:color w:val="000000"/>
          <w:sz w:val="22"/>
          <w:szCs w:val="22"/>
        </w:rPr>
        <w:t xml:space="preserve">. </w:t>
      </w:r>
    </w:p>
    <w:p w14:paraId="702B41A9" w14:textId="77777777" w:rsidR="00540E9C" w:rsidRPr="00534648" w:rsidRDefault="00540E9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Se </w:t>
      </w:r>
      <w:proofErr w:type="spellStart"/>
      <w:r w:rsidRPr="00534648">
        <w:rPr>
          <w:color w:val="000000"/>
          <w:sz w:val="22"/>
          <w:szCs w:val="22"/>
        </w:rPr>
        <w:t>forem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incluídas</w:t>
      </w:r>
      <w:proofErr w:type="spellEnd"/>
      <w:r w:rsidRPr="00534648">
        <w:rPr>
          <w:color w:val="000000"/>
          <w:sz w:val="22"/>
          <w:szCs w:val="22"/>
        </w:rPr>
        <w:t xml:space="preserve"> figuras e </w:t>
      </w:r>
      <w:proofErr w:type="spellStart"/>
      <w:r w:rsidRPr="00534648">
        <w:rPr>
          <w:color w:val="000000"/>
          <w:sz w:val="22"/>
          <w:szCs w:val="22"/>
        </w:rPr>
        <w:t>tabelas</w:t>
      </w:r>
      <w:proofErr w:type="spellEnd"/>
      <w:r w:rsidRPr="00534648">
        <w:rPr>
          <w:color w:val="000000"/>
          <w:sz w:val="22"/>
          <w:szCs w:val="22"/>
        </w:rPr>
        <w:t xml:space="preserve">, </w:t>
      </w:r>
      <w:proofErr w:type="spellStart"/>
      <w:r w:rsidRPr="00534648">
        <w:rPr>
          <w:color w:val="000000"/>
          <w:sz w:val="22"/>
          <w:szCs w:val="22"/>
        </w:rPr>
        <w:t>elas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terão</w:t>
      </w:r>
      <w:proofErr w:type="spellEnd"/>
      <w:r w:rsidRPr="00534648">
        <w:rPr>
          <w:color w:val="000000"/>
          <w:sz w:val="22"/>
          <w:szCs w:val="22"/>
        </w:rPr>
        <w:t xml:space="preserve"> largura máxima equivalente à da coluna de texto. </w:t>
      </w:r>
    </w:p>
    <w:p w14:paraId="523A3BC1" w14:textId="031C0D0B" w:rsidR="00534648" w:rsidRDefault="00540E9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As figuras que </w:t>
      </w:r>
      <w:proofErr w:type="spellStart"/>
      <w:r w:rsidRPr="00534648">
        <w:rPr>
          <w:color w:val="000000"/>
          <w:sz w:val="22"/>
          <w:szCs w:val="22"/>
        </w:rPr>
        <w:t>aparecem</w:t>
      </w:r>
      <w:proofErr w:type="spellEnd"/>
      <w:r w:rsidRPr="00534648">
        <w:rPr>
          <w:color w:val="000000"/>
          <w:sz w:val="22"/>
          <w:szCs w:val="22"/>
        </w:rPr>
        <w:t xml:space="preserve"> no texto </w:t>
      </w:r>
      <w:proofErr w:type="spellStart"/>
      <w:r w:rsidRPr="00534648">
        <w:rPr>
          <w:color w:val="000000"/>
          <w:sz w:val="22"/>
          <w:szCs w:val="22"/>
        </w:rPr>
        <w:t>serão</w:t>
      </w:r>
      <w:proofErr w:type="spellEnd"/>
      <w:r w:rsidRPr="00534648">
        <w:rPr>
          <w:color w:val="000000"/>
          <w:sz w:val="22"/>
          <w:szCs w:val="22"/>
        </w:rPr>
        <w:t xml:space="preserve"> numeradas de forma correlativa </w:t>
      </w:r>
      <w:proofErr w:type="spellStart"/>
      <w:r w:rsidRPr="00534648">
        <w:rPr>
          <w:color w:val="000000"/>
          <w:sz w:val="22"/>
          <w:szCs w:val="22"/>
        </w:rPr>
        <w:t>ao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seu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aparecimento</w:t>
      </w:r>
      <w:proofErr w:type="spellEnd"/>
      <w:r w:rsidRPr="00534648">
        <w:rPr>
          <w:color w:val="000000"/>
          <w:sz w:val="22"/>
          <w:szCs w:val="22"/>
        </w:rPr>
        <w:t xml:space="preserve">, indicando </w:t>
      </w:r>
      <w:proofErr w:type="spellStart"/>
      <w:r w:rsidRPr="00534648">
        <w:rPr>
          <w:color w:val="000000"/>
          <w:sz w:val="22"/>
          <w:szCs w:val="22"/>
        </w:rPr>
        <w:t>seu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conteúdo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na</w:t>
      </w:r>
      <w:proofErr w:type="spellEnd"/>
      <w:r w:rsidRPr="00534648">
        <w:rPr>
          <w:color w:val="000000"/>
          <w:sz w:val="22"/>
          <w:szCs w:val="22"/>
        </w:rPr>
        <w:t xml:space="preserve"> parte inferior, precedidas da </w:t>
      </w:r>
      <w:proofErr w:type="spellStart"/>
      <w:r w:rsidRPr="00534648">
        <w:rPr>
          <w:color w:val="000000"/>
          <w:sz w:val="22"/>
          <w:szCs w:val="22"/>
        </w:rPr>
        <w:t>palavra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r w:rsidRPr="005205D7">
        <w:rPr>
          <w:b/>
          <w:bCs/>
          <w:color w:val="000000"/>
          <w:sz w:val="22"/>
          <w:szCs w:val="22"/>
        </w:rPr>
        <w:t>“Figura”</w:t>
      </w:r>
      <w:r w:rsidRPr="00534648">
        <w:rPr>
          <w:color w:val="000000"/>
          <w:sz w:val="22"/>
          <w:szCs w:val="22"/>
        </w:rPr>
        <w:t xml:space="preserve"> (em</w:t>
      </w:r>
      <w:r w:rsidR="005205D7">
        <w:rPr>
          <w:color w:val="000000"/>
          <w:sz w:val="22"/>
          <w:szCs w:val="22"/>
        </w:rPr>
        <w:t xml:space="preserve"> </w:t>
      </w:r>
      <w:proofErr w:type="spellStart"/>
      <w:r w:rsidR="005205D7">
        <w:rPr>
          <w:color w:val="000000"/>
          <w:sz w:val="22"/>
          <w:szCs w:val="22"/>
        </w:rPr>
        <w:t>bold</w:t>
      </w:r>
      <w:proofErr w:type="spellEnd"/>
      <w:r w:rsidR="005205D7">
        <w:rPr>
          <w:color w:val="000000"/>
          <w:sz w:val="22"/>
          <w:szCs w:val="22"/>
        </w:rPr>
        <w:t xml:space="preserve"> </w:t>
      </w:r>
      <w:proofErr w:type="spellStart"/>
      <w:r w:rsidR="005205D7">
        <w:rPr>
          <w:color w:val="000000"/>
          <w:sz w:val="22"/>
          <w:szCs w:val="22"/>
        </w:rPr>
        <w:t>ou</w:t>
      </w:r>
      <w:proofErr w:type="spellEnd"/>
      <w:r w:rsidRPr="00534648">
        <w:rPr>
          <w:color w:val="000000"/>
          <w:sz w:val="22"/>
          <w:szCs w:val="22"/>
        </w:rPr>
        <w:t xml:space="preserve"> negrito), </w:t>
      </w:r>
      <w:proofErr w:type="spellStart"/>
      <w:r w:rsidRPr="00534648">
        <w:rPr>
          <w:color w:val="000000"/>
          <w:sz w:val="22"/>
          <w:szCs w:val="22"/>
        </w:rPr>
        <w:t>depois</w:t>
      </w:r>
      <w:proofErr w:type="spellEnd"/>
      <w:r w:rsidRPr="00534648">
        <w:rPr>
          <w:color w:val="000000"/>
          <w:sz w:val="22"/>
          <w:szCs w:val="22"/>
        </w:rPr>
        <w:t xml:space="preserve"> o número, ponto final e </w:t>
      </w:r>
      <w:r w:rsidR="007031D1" w:rsidRPr="00C4405E">
        <w:rPr>
          <w:color w:val="000000"/>
          <w:sz w:val="22"/>
          <w:szCs w:val="22"/>
          <w:lang w:val="pt-PT"/>
        </w:rPr>
        <w:t xml:space="preserve">travessão </w:t>
      </w:r>
      <w:r w:rsidRPr="00534648">
        <w:rPr>
          <w:color w:val="000000"/>
          <w:sz w:val="22"/>
          <w:szCs w:val="22"/>
        </w:rPr>
        <w:t>(negrito</w:t>
      </w:r>
      <w:r w:rsidR="005205D7">
        <w:rPr>
          <w:color w:val="000000"/>
          <w:sz w:val="22"/>
          <w:szCs w:val="22"/>
        </w:rPr>
        <w:t xml:space="preserve">/ </w:t>
      </w:r>
      <w:proofErr w:type="spellStart"/>
      <w:r w:rsidR="005205D7">
        <w:rPr>
          <w:color w:val="000000"/>
          <w:sz w:val="22"/>
          <w:szCs w:val="22"/>
        </w:rPr>
        <w:t>bold</w:t>
      </w:r>
      <w:proofErr w:type="spellEnd"/>
      <w:r w:rsidRPr="00534648">
        <w:rPr>
          <w:color w:val="000000"/>
          <w:sz w:val="22"/>
          <w:szCs w:val="22"/>
        </w:rPr>
        <w:t xml:space="preserve">). Em seguida, a </w:t>
      </w:r>
      <w:proofErr w:type="spellStart"/>
      <w:r w:rsidRPr="00534648">
        <w:rPr>
          <w:color w:val="000000"/>
          <w:sz w:val="22"/>
          <w:szCs w:val="22"/>
        </w:rPr>
        <w:t>descrição</w:t>
      </w:r>
      <w:proofErr w:type="spellEnd"/>
      <w:r w:rsidRPr="00534648">
        <w:rPr>
          <w:color w:val="000000"/>
          <w:sz w:val="22"/>
          <w:szCs w:val="22"/>
        </w:rPr>
        <w:t xml:space="preserve"> em texto normal (tipo e </w:t>
      </w:r>
      <w:proofErr w:type="spellStart"/>
      <w:r w:rsidRPr="00534648">
        <w:rPr>
          <w:color w:val="000000"/>
          <w:sz w:val="22"/>
          <w:szCs w:val="22"/>
        </w:rPr>
        <w:t>tamanho</w:t>
      </w:r>
      <w:proofErr w:type="spellEnd"/>
      <w:r w:rsidRPr="00534648">
        <w:rPr>
          <w:color w:val="000000"/>
          <w:sz w:val="22"/>
          <w:szCs w:val="22"/>
        </w:rPr>
        <w:t xml:space="preserve"> de </w:t>
      </w:r>
      <w:proofErr w:type="spellStart"/>
      <w:r w:rsidRPr="00534648">
        <w:rPr>
          <w:color w:val="000000"/>
          <w:sz w:val="22"/>
          <w:szCs w:val="22"/>
        </w:rPr>
        <w:t>fonte</w:t>
      </w:r>
      <w:proofErr w:type="spellEnd"/>
      <w:r w:rsidRPr="00534648">
        <w:rPr>
          <w:color w:val="000000"/>
          <w:sz w:val="22"/>
          <w:szCs w:val="22"/>
        </w:rPr>
        <w:t xml:space="preserve">: 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 10</w:t>
      </w:r>
      <w:r w:rsidR="00534648">
        <w:rPr>
          <w:color w:val="000000"/>
          <w:sz w:val="22"/>
          <w:szCs w:val="22"/>
        </w:rPr>
        <w:t xml:space="preserve"> </w:t>
      </w:r>
      <w:r w:rsidRPr="00534648">
        <w:rPr>
          <w:color w:val="000000"/>
          <w:sz w:val="22"/>
          <w:szCs w:val="22"/>
        </w:rPr>
        <w:t>pt.).</w:t>
      </w:r>
    </w:p>
    <w:p w14:paraId="3EF48589" w14:textId="77777777" w:rsidR="00534648" w:rsidRDefault="00534648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</w:p>
    <w:p w14:paraId="62DE766F" w14:textId="1F133567" w:rsidR="00BD4558" w:rsidRPr="00534648" w:rsidRDefault="00BD4558" w:rsidP="00534648">
      <w:pPr>
        <w:pStyle w:val="Normal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534648">
        <w:rPr>
          <w:noProof/>
          <w:color w:val="000000"/>
          <w:sz w:val="22"/>
          <w:szCs w:val="22"/>
        </w:rPr>
        <w:drawing>
          <wp:inline distT="0" distB="0" distL="0" distR="0" wp14:anchorId="08DC3C8F" wp14:editId="1CFABC76">
            <wp:extent cx="2603396" cy="1677425"/>
            <wp:effectExtent l="0" t="0" r="6985" b="0"/>
            <wp:docPr id="161578898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88988" name="Imagen 1" descr="Diagram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8947" cy="168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DB83" w14:textId="278318D9" w:rsidR="00D85AFA" w:rsidRPr="004149AF" w:rsidRDefault="00D85AFA" w:rsidP="00CB6030">
      <w:pPr>
        <w:pStyle w:val="Descripcin"/>
        <w:spacing w:after="18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Figur</w:t>
      </w:r>
      <w:r w:rsidR="00A96CBF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a</w:t>
      </w:r>
      <w:r w:rsidR="008C559E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357DDD"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1</w:t>
      </w:r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.-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bookmarkEnd w:id="0"/>
      <w:bookmarkEnd w:id="1"/>
      <w:proofErr w:type="spellStart"/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</w:t>
      </w:r>
      <w:r w:rsidR="00540E9C">
        <w:rPr>
          <w:rFonts w:ascii="Times New Roman" w:hAnsi="Times New Roman" w:cs="Times New Roman"/>
          <w:i w:val="0"/>
          <w:color w:val="auto"/>
          <w:sz w:val="20"/>
          <w:szCs w:val="20"/>
        </w:rPr>
        <w:t>x</w:t>
      </w:r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emplo</w:t>
      </w:r>
      <w:proofErr w:type="spellEnd"/>
      <w:r w:rsidR="00C26F1A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de figura</w:t>
      </w:r>
      <w:r w:rsidR="00533543"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p w14:paraId="5D6096F4" w14:textId="4FFDF6C0" w:rsidR="00234425" w:rsidRDefault="005C44DA" w:rsidP="005C44DA">
      <w:pPr>
        <w:pStyle w:val="NormalWeb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22"/>
          <w:szCs w:val="22"/>
        </w:rPr>
      </w:pPr>
      <w:r w:rsidRPr="005C44DA">
        <w:rPr>
          <w:color w:val="000000"/>
          <w:sz w:val="22"/>
          <w:szCs w:val="22"/>
          <w:lang w:val="pt-PT"/>
        </w:rPr>
        <w:t>As figuras devem ter alta resolução, permitindo visibilidade online quando o documento for visualizado em 100%. É aconselhável não incluir gráficos como objetos, mas simplesmente como imagens.</w:t>
      </w:r>
      <w:r w:rsidR="001A1FC6">
        <w:rPr>
          <w:noProof/>
          <w:sz w:val="20"/>
          <w:lang w:val="es-ES" w:eastAsia="es-ES"/>
        </w:rPr>
        <w:drawing>
          <wp:inline distT="0" distB="0" distL="0" distR="0" wp14:anchorId="756A8AB6" wp14:editId="05BE54A0">
            <wp:extent cx="2879344" cy="1689100"/>
            <wp:effectExtent l="0" t="0" r="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3300" b="5938"/>
                    <a:stretch/>
                  </pic:blipFill>
                  <pic:spPr bwMode="auto">
                    <a:xfrm>
                      <a:off x="0" y="0"/>
                      <a:ext cx="2879725" cy="168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80181" w14:textId="5C90AAB7" w:rsidR="00234425" w:rsidRPr="004149AF" w:rsidRDefault="00234425" w:rsidP="00234425">
      <w:pPr>
        <w:pStyle w:val="Descripcin"/>
        <w:spacing w:after="18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Figura 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2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.- </w:t>
      </w:r>
      <w:proofErr w:type="spellStart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</w:t>
      </w:r>
      <w:r w:rsidR="005C44DA">
        <w:rPr>
          <w:rFonts w:ascii="Times New Roman" w:hAnsi="Times New Roman" w:cs="Times New Roman"/>
          <w:i w:val="0"/>
          <w:color w:val="auto"/>
          <w:sz w:val="20"/>
          <w:szCs w:val="20"/>
        </w:rPr>
        <w:t>x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emplo</w:t>
      </w:r>
      <w:proofErr w:type="spellEnd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de figura.</w:t>
      </w:r>
    </w:p>
    <w:p w14:paraId="00EBD586" w14:textId="360C77CA" w:rsidR="00C4405E" w:rsidRDefault="00C4405E" w:rsidP="00C4405E">
      <w:pPr>
        <w:pStyle w:val="Descripcin"/>
        <w:spacing w:before="180" w:after="60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</w:pPr>
      <w:r w:rsidRPr="00C4405E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 xml:space="preserve">As tabelas serão numeradas de forma correlativa à sua aparição no texto, indicando seu conteúdo no cabeçalho, precedido da palavra </w:t>
      </w:r>
      <w:r w:rsidRPr="005205D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  <w:lang w:val="pt-PT" w:eastAsia="pt-BR"/>
        </w:rPr>
        <w:t>“Tabela”</w:t>
      </w:r>
      <w:r w:rsidRPr="00C4405E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 xml:space="preserve"> (em negrito</w:t>
      </w:r>
      <w:r w:rsidR="005205D7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>/ bold</w:t>
      </w:r>
      <w:r w:rsidRPr="00C4405E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>), depois o número, ponto final e travessão (em negrito</w:t>
      </w:r>
      <w:r w:rsidR="005205D7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>/ bold</w:t>
      </w:r>
      <w:r w:rsidRPr="00C4405E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pt-PT" w:eastAsia="pt-BR"/>
        </w:rPr>
        <w:t>). Em seguida, a descrição em texto normal (tipo e tamanho de fonte: Times New Roman 10 pt.).</w:t>
      </w:r>
    </w:p>
    <w:p w14:paraId="48220823" w14:textId="03F19840" w:rsidR="00A96CBF" w:rsidRPr="004149AF" w:rsidRDefault="00A96CBF" w:rsidP="00A96CBF">
      <w:pPr>
        <w:pStyle w:val="Descripcin"/>
        <w:spacing w:before="180" w:after="60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proofErr w:type="spellStart"/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Tab</w:t>
      </w:r>
      <w:r w:rsidR="00E82816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ela</w:t>
      </w:r>
      <w:proofErr w:type="spellEnd"/>
      <w:r w:rsidRPr="004149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1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.- </w:t>
      </w:r>
      <w:proofErr w:type="spellStart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</w:t>
      </w:r>
      <w:r w:rsidR="00D062CF">
        <w:rPr>
          <w:rFonts w:ascii="Times New Roman" w:hAnsi="Times New Roman" w:cs="Times New Roman"/>
          <w:i w:val="0"/>
          <w:color w:val="auto"/>
          <w:sz w:val="20"/>
          <w:szCs w:val="20"/>
        </w:rPr>
        <w:t>x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emplo</w:t>
      </w:r>
      <w:proofErr w:type="spellEnd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de </w:t>
      </w:r>
      <w:proofErr w:type="spellStart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tab</w:t>
      </w:r>
      <w:r w:rsidR="00D062CF">
        <w:rPr>
          <w:rFonts w:ascii="Times New Roman" w:hAnsi="Times New Roman" w:cs="Times New Roman"/>
          <w:i w:val="0"/>
          <w:color w:val="auto"/>
          <w:sz w:val="20"/>
          <w:szCs w:val="20"/>
        </w:rPr>
        <w:t>e</w:t>
      </w:r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la</w:t>
      </w:r>
      <w:proofErr w:type="spellEnd"/>
      <w:r w:rsidRPr="004149AF">
        <w:rPr>
          <w:rFonts w:ascii="Times New Roman" w:hAnsi="Times New Roman" w:cs="Times New Roman"/>
          <w:i w:val="0"/>
          <w:color w:val="auto"/>
          <w:sz w:val="20"/>
          <w:szCs w:val="20"/>
        </w:rPr>
        <w:t>.</w:t>
      </w:r>
    </w:p>
    <w:tbl>
      <w:tblPr>
        <w:tblW w:w="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005"/>
        <w:gridCol w:w="1005"/>
      </w:tblGrid>
      <w:tr w:rsidR="00A96CBF" w:rsidRPr="00AD6CBC" w14:paraId="56A20DCC" w14:textId="77777777" w:rsidTr="00507CBE">
        <w:trPr>
          <w:trHeight w:val="307"/>
          <w:jc w:val="center"/>
        </w:trPr>
        <w:tc>
          <w:tcPr>
            <w:tcW w:w="1005" w:type="dxa"/>
            <w:tcBorders>
              <w:bottom w:val="nil"/>
            </w:tcBorders>
            <w:vAlign w:val="center"/>
          </w:tcPr>
          <w:p w14:paraId="38180475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dr</w:t>
            </w: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0C6FCCC2" w14:textId="655F847A" w:rsidR="00A96CBF" w:rsidRPr="00507CBE" w:rsidRDefault="00A44841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Faixa</w:t>
            </w:r>
            <w:proofErr w:type="spellEnd"/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380EE733" w14:textId="764623FA" w:rsidR="00A96CBF" w:rsidRPr="00507CBE" w:rsidRDefault="00A44841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Grossura</w:t>
            </w:r>
            <w:proofErr w:type="spellEnd"/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2EC8564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GB"/>
              </w:rPr>
              <w:t>V</w:t>
            </w:r>
          </w:p>
        </w:tc>
      </w:tr>
      <w:tr w:rsidR="00A96CBF" w:rsidRPr="00AD6CBC" w14:paraId="1F2C4B0B" w14:textId="77777777" w:rsidTr="00507CBE">
        <w:trPr>
          <w:trHeight w:val="250"/>
          <w:jc w:val="center"/>
        </w:trPr>
        <w:tc>
          <w:tcPr>
            <w:tcW w:w="1005" w:type="dxa"/>
            <w:tcBorders>
              <w:top w:val="nil"/>
            </w:tcBorders>
            <w:vAlign w:val="center"/>
          </w:tcPr>
          <w:p w14:paraId="21F83390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49DED6B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04E09F5A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[cm]</w:t>
            </w:r>
          </w:p>
        </w:tc>
        <w:tc>
          <w:tcPr>
            <w:tcW w:w="1005" w:type="dxa"/>
            <w:tcBorders>
              <w:top w:val="nil"/>
            </w:tcBorders>
            <w:vAlign w:val="center"/>
          </w:tcPr>
          <w:p w14:paraId="384DE3E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GB"/>
              </w:rPr>
              <w:t>[m/s]</w:t>
            </w:r>
          </w:p>
        </w:tc>
      </w:tr>
      <w:tr w:rsidR="00A96CBF" w:rsidRPr="00AD6CBC" w14:paraId="540FA425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014794B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5" w:type="dxa"/>
            <w:vAlign w:val="center"/>
          </w:tcPr>
          <w:p w14:paraId="32217219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25-50</w:t>
            </w:r>
          </w:p>
        </w:tc>
        <w:tc>
          <w:tcPr>
            <w:tcW w:w="1005" w:type="dxa"/>
            <w:vAlign w:val="center"/>
          </w:tcPr>
          <w:p w14:paraId="4822EA58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05" w:type="dxa"/>
            <w:vAlign w:val="center"/>
          </w:tcPr>
          <w:p w14:paraId="7E851F5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2,64</w:t>
            </w:r>
          </w:p>
        </w:tc>
      </w:tr>
      <w:tr w:rsidR="00A96CBF" w:rsidRPr="00AD6CBC" w14:paraId="2DEB9A07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7718F5FB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5" w:type="dxa"/>
            <w:vAlign w:val="center"/>
          </w:tcPr>
          <w:p w14:paraId="13A19685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38-50</w:t>
            </w:r>
          </w:p>
        </w:tc>
        <w:tc>
          <w:tcPr>
            <w:tcW w:w="1005" w:type="dxa"/>
            <w:vAlign w:val="center"/>
          </w:tcPr>
          <w:p w14:paraId="39183B5E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05" w:type="dxa"/>
            <w:vAlign w:val="center"/>
          </w:tcPr>
          <w:p w14:paraId="71AA50D3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3,02</w:t>
            </w:r>
          </w:p>
        </w:tc>
      </w:tr>
      <w:tr w:rsidR="00A96CBF" w:rsidRPr="00AD6CBC" w14:paraId="5063D921" w14:textId="77777777" w:rsidTr="00AD6CBC">
        <w:trPr>
          <w:trHeight w:val="250"/>
          <w:jc w:val="center"/>
        </w:trPr>
        <w:tc>
          <w:tcPr>
            <w:tcW w:w="1005" w:type="dxa"/>
            <w:vAlign w:val="center"/>
          </w:tcPr>
          <w:p w14:paraId="4280BD42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5" w:type="dxa"/>
            <w:vAlign w:val="center"/>
          </w:tcPr>
          <w:p w14:paraId="5FE96816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38-64</w:t>
            </w:r>
          </w:p>
        </w:tc>
        <w:tc>
          <w:tcPr>
            <w:tcW w:w="1005" w:type="dxa"/>
            <w:vAlign w:val="center"/>
          </w:tcPr>
          <w:p w14:paraId="184B0F67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05" w:type="dxa"/>
            <w:vAlign w:val="center"/>
          </w:tcPr>
          <w:p w14:paraId="129A9C1E" w14:textId="77777777" w:rsidR="00A96CBF" w:rsidRPr="00507CBE" w:rsidRDefault="00A96CBF" w:rsidP="00AD6C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507CBE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2,92</w:t>
            </w:r>
          </w:p>
        </w:tc>
      </w:tr>
    </w:tbl>
    <w:p w14:paraId="22A8D6D9" w14:textId="77777777" w:rsidR="00BA77C6" w:rsidRDefault="00BA77C6" w:rsidP="00BA77C6">
      <w:pPr>
        <w:pStyle w:val="NormalWeb"/>
        <w:shd w:val="clear" w:color="auto" w:fill="FFFFFF"/>
        <w:spacing w:before="0" w:beforeAutospacing="0" w:after="60" w:afterAutospacing="0"/>
        <w:jc w:val="both"/>
        <w:rPr>
          <w:rFonts w:eastAsiaTheme="minorHAnsi"/>
          <w:b/>
          <w:color w:val="000000"/>
          <w:lang w:val="pt-PT" w:eastAsia="en-US"/>
        </w:rPr>
      </w:pPr>
    </w:p>
    <w:p w14:paraId="48DC6B1F" w14:textId="5E98B01B" w:rsidR="00BA77C6" w:rsidRDefault="00BA77C6" w:rsidP="00BA77C6">
      <w:pPr>
        <w:pStyle w:val="NormalWeb"/>
        <w:shd w:val="clear" w:color="auto" w:fill="FFFFFF"/>
        <w:spacing w:before="0" w:beforeAutospacing="0" w:after="60" w:afterAutospacing="0"/>
        <w:jc w:val="both"/>
        <w:rPr>
          <w:rFonts w:eastAsiaTheme="minorHAnsi"/>
          <w:b/>
          <w:color w:val="000000"/>
          <w:lang w:val="pt-PT" w:eastAsia="en-US"/>
        </w:rPr>
      </w:pPr>
      <w:r w:rsidRPr="00BA77C6">
        <w:rPr>
          <w:rFonts w:eastAsiaTheme="minorHAnsi"/>
          <w:b/>
          <w:color w:val="000000"/>
          <w:lang w:val="pt-PT" w:eastAsia="en-US"/>
        </w:rPr>
        <w:t>CONCLUSÕES</w:t>
      </w:r>
    </w:p>
    <w:p w14:paraId="15764C0D" w14:textId="77777777" w:rsidR="00C9763A" w:rsidRPr="00534648" w:rsidRDefault="0008460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No texto, as </w:t>
      </w:r>
      <w:proofErr w:type="spellStart"/>
      <w:r w:rsidRPr="00534648">
        <w:rPr>
          <w:color w:val="000000"/>
          <w:sz w:val="22"/>
          <w:szCs w:val="22"/>
        </w:rPr>
        <w:t>referências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serão</w:t>
      </w:r>
      <w:proofErr w:type="spellEnd"/>
      <w:r w:rsidRPr="00534648">
        <w:rPr>
          <w:color w:val="000000"/>
          <w:sz w:val="22"/>
          <w:szCs w:val="22"/>
        </w:rPr>
        <w:t xml:space="preserve"> indicadas </w:t>
      </w:r>
      <w:proofErr w:type="spellStart"/>
      <w:r w:rsidRPr="00534648">
        <w:rPr>
          <w:color w:val="000000"/>
          <w:sz w:val="22"/>
          <w:szCs w:val="22"/>
        </w:rPr>
        <w:t>com</w:t>
      </w:r>
      <w:proofErr w:type="spellEnd"/>
      <w:r w:rsidRPr="00534648">
        <w:rPr>
          <w:color w:val="000000"/>
          <w:sz w:val="22"/>
          <w:szCs w:val="22"/>
        </w:rPr>
        <w:t xml:space="preserve"> o </w:t>
      </w:r>
      <w:proofErr w:type="spellStart"/>
      <w:r w:rsidRPr="00534648">
        <w:rPr>
          <w:color w:val="000000"/>
          <w:sz w:val="22"/>
          <w:szCs w:val="22"/>
        </w:rPr>
        <w:t>nome</w:t>
      </w:r>
      <w:proofErr w:type="spellEnd"/>
      <w:r w:rsidRPr="00534648">
        <w:rPr>
          <w:color w:val="000000"/>
          <w:sz w:val="22"/>
          <w:szCs w:val="22"/>
        </w:rPr>
        <w:t xml:space="preserve"> do autor </w:t>
      </w:r>
      <w:proofErr w:type="spellStart"/>
      <w:r w:rsidRPr="00534648">
        <w:rPr>
          <w:color w:val="000000"/>
          <w:sz w:val="22"/>
          <w:szCs w:val="22"/>
        </w:rPr>
        <w:t>ou</w:t>
      </w:r>
      <w:proofErr w:type="spellEnd"/>
      <w:r w:rsidRPr="00534648">
        <w:rPr>
          <w:color w:val="000000"/>
          <w:sz w:val="22"/>
          <w:szCs w:val="22"/>
        </w:rPr>
        <w:t xml:space="preserve"> autores e o ano de </w:t>
      </w:r>
      <w:proofErr w:type="spellStart"/>
      <w:r w:rsidRPr="00534648">
        <w:rPr>
          <w:color w:val="000000"/>
          <w:sz w:val="22"/>
          <w:szCs w:val="22"/>
        </w:rPr>
        <w:t>publicação</w:t>
      </w:r>
      <w:proofErr w:type="spellEnd"/>
      <w:r w:rsidRPr="00534648">
        <w:rPr>
          <w:color w:val="000000"/>
          <w:sz w:val="22"/>
          <w:szCs w:val="22"/>
        </w:rPr>
        <w:t xml:space="preserve">, por </w:t>
      </w:r>
      <w:proofErr w:type="spellStart"/>
      <w:r w:rsidRPr="00534648">
        <w:rPr>
          <w:color w:val="000000"/>
          <w:sz w:val="22"/>
          <w:szCs w:val="22"/>
        </w:rPr>
        <w:t>exemplo</w:t>
      </w:r>
      <w:proofErr w:type="spellEnd"/>
      <w:r w:rsidRPr="00534648">
        <w:rPr>
          <w:color w:val="000000"/>
          <w:sz w:val="22"/>
          <w:szCs w:val="22"/>
        </w:rPr>
        <w:t xml:space="preserve">: Chang (1988) </w:t>
      </w:r>
      <w:proofErr w:type="spellStart"/>
      <w:r w:rsidRPr="00534648">
        <w:rPr>
          <w:color w:val="000000"/>
          <w:sz w:val="22"/>
          <w:szCs w:val="22"/>
        </w:rPr>
        <w:t>ou</w:t>
      </w:r>
      <w:proofErr w:type="spellEnd"/>
      <w:r w:rsidRPr="00534648">
        <w:rPr>
          <w:color w:val="000000"/>
          <w:sz w:val="22"/>
          <w:szCs w:val="22"/>
        </w:rPr>
        <w:t xml:space="preserve"> (Chang, 1988). </w:t>
      </w:r>
    </w:p>
    <w:p w14:paraId="02FF4E10" w14:textId="2EA26115" w:rsidR="00C9763A" w:rsidRPr="00534648" w:rsidRDefault="0008460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534648">
        <w:rPr>
          <w:color w:val="000000"/>
          <w:sz w:val="22"/>
          <w:szCs w:val="22"/>
        </w:rPr>
        <w:t>Na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seção</w:t>
      </w:r>
      <w:proofErr w:type="spellEnd"/>
      <w:r w:rsidRPr="00534648">
        <w:rPr>
          <w:color w:val="000000"/>
          <w:sz w:val="22"/>
          <w:szCs w:val="22"/>
        </w:rPr>
        <w:t xml:space="preserve"> final de </w:t>
      </w:r>
      <w:proofErr w:type="spellStart"/>
      <w:r w:rsidRPr="00534648">
        <w:rPr>
          <w:color w:val="000000"/>
          <w:sz w:val="22"/>
          <w:szCs w:val="22"/>
        </w:rPr>
        <w:t>referências</w:t>
      </w:r>
      <w:proofErr w:type="spellEnd"/>
      <w:r w:rsidRPr="00534648">
        <w:rPr>
          <w:color w:val="000000"/>
          <w:sz w:val="22"/>
          <w:szCs w:val="22"/>
        </w:rPr>
        <w:t xml:space="preserve">, será </w:t>
      </w:r>
      <w:proofErr w:type="spellStart"/>
      <w:r w:rsidRPr="00534648">
        <w:rPr>
          <w:color w:val="000000"/>
          <w:sz w:val="22"/>
          <w:szCs w:val="22"/>
        </w:rPr>
        <w:t>apresentada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uma</w:t>
      </w:r>
      <w:proofErr w:type="spellEnd"/>
      <w:r w:rsidRPr="00534648">
        <w:rPr>
          <w:color w:val="000000"/>
          <w:sz w:val="22"/>
          <w:szCs w:val="22"/>
        </w:rPr>
        <w:t xml:space="preserve"> lista das </w:t>
      </w:r>
      <w:proofErr w:type="spellStart"/>
      <w:r w:rsidRPr="00534648">
        <w:rPr>
          <w:color w:val="000000"/>
          <w:sz w:val="22"/>
          <w:szCs w:val="22"/>
        </w:rPr>
        <w:t>referências</w:t>
      </w:r>
      <w:proofErr w:type="spellEnd"/>
      <w:r w:rsidRPr="00534648">
        <w:rPr>
          <w:color w:val="000000"/>
          <w:sz w:val="22"/>
          <w:szCs w:val="22"/>
        </w:rPr>
        <w:t xml:space="preserve">, ordenadas </w:t>
      </w:r>
      <w:proofErr w:type="spellStart"/>
      <w:r w:rsidRPr="00534648">
        <w:rPr>
          <w:color w:val="000000"/>
          <w:sz w:val="22"/>
          <w:szCs w:val="22"/>
        </w:rPr>
        <w:t>alfabeticamente</w:t>
      </w:r>
      <w:proofErr w:type="spellEnd"/>
      <w:r w:rsidRPr="00534648">
        <w:rPr>
          <w:color w:val="000000"/>
          <w:sz w:val="22"/>
          <w:szCs w:val="22"/>
        </w:rPr>
        <w:t xml:space="preserve"> pelo </w:t>
      </w:r>
      <w:proofErr w:type="spellStart"/>
      <w:r w:rsidRPr="00534648">
        <w:rPr>
          <w:color w:val="000000"/>
          <w:sz w:val="22"/>
          <w:szCs w:val="22"/>
        </w:rPr>
        <w:t>primeiro</w:t>
      </w:r>
      <w:proofErr w:type="spellEnd"/>
      <w:r w:rsidRPr="00534648">
        <w:rPr>
          <w:color w:val="000000"/>
          <w:sz w:val="22"/>
          <w:szCs w:val="22"/>
        </w:rPr>
        <w:t xml:space="preserve"> autor (</w:t>
      </w:r>
      <w:proofErr w:type="spellStart"/>
      <w:r w:rsidRPr="00534648">
        <w:rPr>
          <w:color w:val="000000"/>
          <w:sz w:val="22"/>
          <w:szCs w:val="22"/>
        </w:rPr>
        <w:t>sobrenome</w:t>
      </w:r>
      <w:proofErr w:type="spellEnd"/>
      <w:r w:rsidRPr="00534648">
        <w:rPr>
          <w:color w:val="000000"/>
          <w:sz w:val="22"/>
          <w:szCs w:val="22"/>
        </w:rPr>
        <w:t xml:space="preserve"> e </w:t>
      </w:r>
      <w:proofErr w:type="spellStart"/>
      <w:r w:rsidRPr="00534648">
        <w:rPr>
          <w:color w:val="000000"/>
          <w:sz w:val="22"/>
          <w:szCs w:val="22"/>
        </w:rPr>
        <w:t>iniciais</w:t>
      </w:r>
      <w:proofErr w:type="spellEnd"/>
      <w:r w:rsidRPr="00534648">
        <w:rPr>
          <w:color w:val="000000"/>
          <w:sz w:val="22"/>
          <w:szCs w:val="22"/>
        </w:rPr>
        <w:t xml:space="preserve">), indicando autores </w:t>
      </w:r>
      <w:proofErr w:type="spellStart"/>
      <w:r w:rsidRPr="00534648">
        <w:rPr>
          <w:color w:val="000000"/>
          <w:sz w:val="22"/>
          <w:szCs w:val="22"/>
        </w:rPr>
        <w:t>secundários</w:t>
      </w:r>
      <w:proofErr w:type="spellEnd"/>
      <w:r w:rsidR="005D5B22" w:rsidRPr="005D5B22">
        <w:rPr>
          <w:color w:val="000000"/>
          <w:sz w:val="22"/>
          <w:szCs w:val="22"/>
        </w:rPr>
        <w:t xml:space="preserve"> </w:t>
      </w:r>
      <w:r w:rsidR="005D5B22">
        <w:rPr>
          <w:color w:val="000000"/>
          <w:sz w:val="22"/>
          <w:szCs w:val="22"/>
        </w:rPr>
        <w:t>(</w:t>
      </w:r>
      <w:r w:rsidR="005D5B22" w:rsidRPr="00534648">
        <w:rPr>
          <w:color w:val="000000"/>
          <w:sz w:val="22"/>
          <w:szCs w:val="22"/>
        </w:rPr>
        <w:t>separados por vírgula</w:t>
      </w:r>
      <w:r w:rsidR="005D5B22">
        <w:rPr>
          <w:color w:val="000000"/>
          <w:sz w:val="22"/>
          <w:szCs w:val="22"/>
        </w:rPr>
        <w:t>)</w:t>
      </w:r>
      <w:r w:rsidRPr="00534648">
        <w:rPr>
          <w:color w:val="000000"/>
          <w:sz w:val="22"/>
          <w:szCs w:val="22"/>
        </w:rPr>
        <w:t xml:space="preserve">, ano de </w:t>
      </w:r>
      <w:proofErr w:type="spellStart"/>
      <w:r w:rsidRPr="00534648">
        <w:rPr>
          <w:color w:val="000000"/>
          <w:sz w:val="22"/>
          <w:szCs w:val="22"/>
        </w:rPr>
        <w:t>publicação</w:t>
      </w:r>
      <w:proofErr w:type="spellEnd"/>
      <w:r w:rsidRPr="00534648">
        <w:rPr>
          <w:color w:val="000000"/>
          <w:sz w:val="22"/>
          <w:szCs w:val="22"/>
        </w:rPr>
        <w:t xml:space="preserve"> (entre </w:t>
      </w:r>
      <w:proofErr w:type="spellStart"/>
      <w:r w:rsidRPr="00534648">
        <w:rPr>
          <w:color w:val="000000"/>
          <w:sz w:val="22"/>
          <w:szCs w:val="22"/>
        </w:rPr>
        <w:t>parênteses</w:t>
      </w:r>
      <w:proofErr w:type="spellEnd"/>
      <w:r w:rsidRPr="00534648">
        <w:rPr>
          <w:color w:val="000000"/>
          <w:sz w:val="22"/>
          <w:szCs w:val="22"/>
        </w:rPr>
        <w:t xml:space="preserve">), título da </w:t>
      </w:r>
      <w:proofErr w:type="spellStart"/>
      <w:r w:rsidRPr="00534648">
        <w:rPr>
          <w:color w:val="000000"/>
          <w:sz w:val="22"/>
          <w:szCs w:val="22"/>
        </w:rPr>
        <w:t>referência</w:t>
      </w:r>
      <w:proofErr w:type="spellEnd"/>
      <w:r w:rsidRPr="00534648">
        <w:rPr>
          <w:color w:val="000000"/>
          <w:sz w:val="22"/>
          <w:szCs w:val="22"/>
        </w:rPr>
        <w:t xml:space="preserve">, periódico (no caso de </w:t>
      </w:r>
      <w:proofErr w:type="spellStart"/>
      <w:r w:rsidRPr="00534648">
        <w:rPr>
          <w:color w:val="000000"/>
          <w:sz w:val="22"/>
          <w:szCs w:val="22"/>
        </w:rPr>
        <w:t>artigos</w:t>
      </w:r>
      <w:proofErr w:type="spellEnd"/>
      <w:r w:rsidRPr="00534648">
        <w:rPr>
          <w:color w:val="000000"/>
          <w:sz w:val="22"/>
          <w:szCs w:val="22"/>
        </w:rPr>
        <w:t xml:space="preserve">) </w:t>
      </w:r>
      <w:proofErr w:type="spellStart"/>
      <w:r w:rsidRPr="00534648">
        <w:rPr>
          <w:color w:val="000000"/>
          <w:sz w:val="22"/>
          <w:szCs w:val="22"/>
        </w:rPr>
        <w:t>ou</w:t>
      </w:r>
      <w:proofErr w:type="spellEnd"/>
      <w:r w:rsidRPr="00534648">
        <w:rPr>
          <w:color w:val="000000"/>
          <w:sz w:val="22"/>
          <w:szCs w:val="22"/>
        </w:rPr>
        <w:t xml:space="preserve"> editora (no caso de </w:t>
      </w:r>
      <w:proofErr w:type="spellStart"/>
      <w:r w:rsidRPr="00534648">
        <w:rPr>
          <w:color w:val="000000"/>
          <w:sz w:val="22"/>
          <w:szCs w:val="22"/>
        </w:rPr>
        <w:t>livros</w:t>
      </w:r>
      <w:proofErr w:type="spellEnd"/>
      <w:r w:rsidRPr="00534648">
        <w:rPr>
          <w:color w:val="000000"/>
          <w:sz w:val="22"/>
          <w:szCs w:val="22"/>
        </w:rPr>
        <w:t xml:space="preserve">) e, se </w:t>
      </w:r>
      <w:proofErr w:type="spellStart"/>
      <w:r w:rsidRPr="00534648">
        <w:rPr>
          <w:color w:val="000000"/>
          <w:sz w:val="22"/>
          <w:szCs w:val="22"/>
        </w:rPr>
        <w:t>necessário</w:t>
      </w:r>
      <w:proofErr w:type="spellEnd"/>
      <w:r w:rsidRPr="00534648">
        <w:rPr>
          <w:color w:val="000000"/>
          <w:sz w:val="22"/>
          <w:szCs w:val="22"/>
        </w:rPr>
        <w:t xml:space="preserve">, local de </w:t>
      </w:r>
      <w:proofErr w:type="spellStart"/>
      <w:r w:rsidRPr="00534648">
        <w:rPr>
          <w:color w:val="000000"/>
          <w:sz w:val="22"/>
          <w:szCs w:val="22"/>
        </w:rPr>
        <w:t>publicação</w:t>
      </w:r>
      <w:proofErr w:type="spellEnd"/>
      <w:r w:rsidRPr="00534648">
        <w:rPr>
          <w:color w:val="000000"/>
          <w:sz w:val="22"/>
          <w:szCs w:val="22"/>
        </w:rPr>
        <w:t xml:space="preserve"> e páginas. </w:t>
      </w:r>
      <w:proofErr w:type="spellStart"/>
      <w:r w:rsidRPr="00534648">
        <w:rPr>
          <w:color w:val="000000"/>
          <w:sz w:val="22"/>
          <w:szCs w:val="22"/>
        </w:rPr>
        <w:t>Fonte</w:t>
      </w:r>
      <w:proofErr w:type="spellEnd"/>
      <w:r w:rsidRPr="00534648">
        <w:rPr>
          <w:color w:val="000000"/>
          <w:sz w:val="22"/>
          <w:szCs w:val="22"/>
        </w:rPr>
        <w:t xml:space="preserve"> Times New </w:t>
      </w:r>
      <w:proofErr w:type="spellStart"/>
      <w:r w:rsidRPr="00534648">
        <w:rPr>
          <w:color w:val="000000"/>
          <w:sz w:val="22"/>
          <w:szCs w:val="22"/>
        </w:rPr>
        <w:t>Roman</w:t>
      </w:r>
      <w:proofErr w:type="spellEnd"/>
      <w:r w:rsidRPr="00534648">
        <w:rPr>
          <w:color w:val="000000"/>
          <w:sz w:val="22"/>
          <w:szCs w:val="22"/>
        </w:rPr>
        <w:t xml:space="preserve">, 11 pt. </w:t>
      </w:r>
    </w:p>
    <w:p w14:paraId="39187451" w14:textId="765055FA" w:rsidR="00C9763A" w:rsidRPr="00534648" w:rsidRDefault="0008460C" w:rsidP="00534648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534648">
        <w:rPr>
          <w:color w:val="000000"/>
          <w:sz w:val="22"/>
          <w:szCs w:val="22"/>
        </w:rPr>
        <w:t xml:space="preserve">É </w:t>
      </w:r>
      <w:proofErr w:type="spellStart"/>
      <w:r w:rsidRPr="00534648">
        <w:rPr>
          <w:color w:val="000000"/>
          <w:sz w:val="22"/>
          <w:szCs w:val="22"/>
        </w:rPr>
        <w:t>possível</w:t>
      </w:r>
      <w:proofErr w:type="spellEnd"/>
      <w:r w:rsidRPr="00534648">
        <w:rPr>
          <w:color w:val="000000"/>
          <w:sz w:val="22"/>
          <w:szCs w:val="22"/>
        </w:rPr>
        <w:t xml:space="preserve"> adicionar </w:t>
      </w:r>
      <w:proofErr w:type="spellStart"/>
      <w:r w:rsidRPr="00534648">
        <w:rPr>
          <w:color w:val="000000"/>
          <w:sz w:val="22"/>
          <w:szCs w:val="22"/>
        </w:rPr>
        <w:t>qualquer</w:t>
      </w:r>
      <w:proofErr w:type="spellEnd"/>
      <w:r w:rsidRPr="00534648">
        <w:rPr>
          <w:color w:val="000000"/>
          <w:sz w:val="22"/>
          <w:szCs w:val="22"/>
        </w:rPr>
        <w:t xml:space="preserve"> </w:t>
      </w:r>
      <w:proofErr w:type="spellStart"/>
      <w:r w:rsidRPr="00534648">
        <w:rPr>
          <w:color w:val="000000"/>
          <w:sz w:val="22"/>
          <w:szCs w:val="22"/>
        </w:rPr>
        <w:t>informação</w:t>
      </w:r>
      <w:proofErr w:type="spellEnd"/>
      <w:r w:rsidRPr="00534648">
        <w:rPr>
          <w:color w:val="000000"/>
          <w:sz w:val="22"/>
          <w:szCs w:val="22"/>
        </w:rPr>
        <w:t xml:space="preserve"> adicional que </w:t>
      </w:r>
      <w:proofErr w:type="spellStart"/>
      <w:r w:rsidRPr="00534648">
        <w:rPr>
          <w:color w:val="000000"/>
          <w:sz w:val="22"/>
          <w:szCs w:val="22"/>
        </w:rPr>
        <w:t>ajude</w:t>
      </w:r>
      <w:proofErr w:type="spellEnd"/>
      <w:r w:rsidRPr="00534648">
        <w:rPr>
          <w:color w:val="000000"/>
          <w:sz w:val="22"/>
          <w:szCs w:val="22"/>
        </w:rPr>
        <w:t xml:space="preserve"> a identificar completamente a </w:t>
      </w:r>
      <w:proofErr w:type="spellStart"/>
      <w:r w:rsidRPr="00534648">
        <w:rPr>
          <w:color w:val="000000"/>
          <w:sz w:val="22"/>
          <w:szCs w:val="22"/>
        </w:rPr>
        <w:t>referência</w:t>
      </w:r>
      <w:proofErr w:type="spellEnd"/>
      <w:r w:rsidRPr="00534648">
        <w:rPr>
          <w:color w:val="000000"/>
          <w:sz w:val="22"/>
          <w:szCs w:val="22"/>
        </w:rPr>
        <w:t xml:space="preserve"> em </w:t>
      </w:r>
      <w:proofErr w:type="spellStart"/>
      <w:r w:rsidRPr="00534648">
        <w:rPr>
          <w:color w:val="000000"/>
          <w:sz w:val="22"/>
          <w:szCs w:val="22"/>
        </w:rPr>
        <w:t>questão</w:t>
      </w:r>
      <w:proofErr w:type="spellEnd"/>
      <w:r w:rsidRPr="00534648">
        <w:rPr>
          <w:color w:val="000000"/>
          <w:sz w:val="22"/>
          <w:szCs w:val="22"/>
        </w:rPr>
        <w:t>.</w:t>
      </w:r>
    </w:p>
    <w:p w14:paraId="251CEA45" w14:textId="0E60DAF1" w:rsidR="002B0565" w:rsidRPr="009F4697" w:rsidRDefault="000D360C" w:rsidP="00C9763A">
      <w:pPr>
        <w:pStyle w:val="Ttulo1"/>
      </w:pPr>
      <w:r>
        <w:t>E</w:t>
      </w:r>
      <w:r w:rsidR="00534648">
        <w:t>X</w:t>
      </w:r>
      <w:r>
        <w:t xml:space="preserve">EMPLO DE </w:t>
      </w:r>
      <w:r w:rsidR="00FD2042" w:rsidRPr="00FD2042">
        <w:rPr>
          <w:lang w:val="pt-PT"/>
        </w:rPr>
        <w:t>REFERÊNCIAS</w:t>
      </w:r>
    </w:p>
    <w:p w14:paraId="14C24601" w14:textId="3E395078" w:rsidR="00DE5427" w:rsidRPr="005D5B22" w:rsidRDefault="00DE5427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4149AF">
        <w:rPr>
          <w:rFonts w:ascii="Times New Roman" w:hAnsi="Times New Roman" w:cs="Times New Roman"/>
        </w:rPr>
        <w:t xml:space="preserve">ESHA (2006). Guía para el desarrollo de una pequeña central hidroeléctrica. </w:t>
      </w:r>
      <w:r w:rsidRPr="005D5B22">
        <w:rPr>
          <w:rFonts w:ascii="Times New Roman" w:hAnsi="Times New Roman" w:cs="Times New Roman"/>
          <w:lang w:val="en-US"/>
        </w:rPr>
        <w:t>European Small Hydropower Association.</w:t>
      </w:r>
    </w:p>
    <w:p w14:paraId="5E0AE206" w14:textId="04189DD8" w:rsidR="009A2814" w:rsidRPr="005D5B22" w:rsidRDefault="009A2814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D5B22">
        <w:rPr>
          <w:rFonts w:ascii="Times New Roman" w:hAnsi="Times New Roman" w:cs="Times New Roman"/>
          <w:lang w:val="en-US"/>
        </w:rPr>
        <w:t xml:space="preserve">Farhat M., Bourdon P., Gagne J.L., Remillard L. </w:t>
      </w:r>
      <w:r w:rsidR="00251B66" w:rsidRPr="005D5B22">
        <w:rPr>
          <w:rFonts w:ascii="Times New Roman" w:hAnsi="Times New Roman" w:cs="Times New Roman"/>
          <w:lang w:val="en-US"/>
        </w:rPr>
        <w:t xml:space="preserve">(1999). </w:t>
      </w:r>
      <w:r w:rsidRPr="005D5B22">
        <w:rPr>
          <w:rFonts w:ascii="Times New Roman" w:hAnsi="Times New Roman" w:cs="Times New Roman"/>
          <w:iCs/>
          <w:lang w:val="en-US"/>
        </w:rPr>
        <w:t>Improving hydro turbine profitability by monitoring cavitation aggressiveness</w:t>
      </w:r>
      <w:r w:rsidRPr="005D5B22">
        <w:rPr>
          <w:rFonts w:ascii="Times New Roman" w:hAnsi="Times New Roman" w:cs="Times New Roman"/>
          <w:lang w:val="en-US"/>
        </w:rPr>
        <w:t xml:space="preserve">. CEA Electricity </w:t>
      </w:r>
      <w:r w:rsidR="00A3108B" w:rsidRPr="005D5B22">
        <w:rPr>
          <w:rFonts w:ascii="Times New Roman" w:hAnsi="Times New Roman" w:cs="Times New Roman"/>
          <w:lang w:val="en-US"/>
        </w:rPr>
        <w:t>’</w:t>
      </w:r>
      <w:r w:rsidRPr="005D5B22">
        <w:rPr>
          <w:rFonts w:ascii="Times New Roman" w:hAnsi="Times New Roman" w:cs="Times New Roman"/>
          <w:lang w:val="en-US"/>
        </w:rPr>
        <w:t>99</w:t>
      </w:r>
      <w:r w:rsidR="00A3108B" w:rsidRPr="005D5B22">
        <w:rPr>
          <w:rFonts w:ascii="Times New Roman" w:hAnsi="Times New Roman" w:cs="Times New Roman"/>
          <w:lang w:val="en-US"/>
        </w:rPr>
        <w:t xml:space="preserve"> C</w:t>
      </w:r>
      <w:r w:rsidRPr="005D5B22">
        <w:rPr>
          <w:rFonts w:ascii="Times New Roman" w:hAnsi="Times New Roman" w:cs="Times New Roman"/>
          <w:lang w:val="en-US"/>
        </w:rPr>
        <w:t xml:space="preserve">onference and </w:t>
      </w:r>
      <w:r w:rsidR="00A3108B" w:rsidRPr="005D5B22">
        <w:rPr>
          <w:rFonts w:ascii="Times New Roman" w:hAnsi="Times New Roman" w:cs="Times New Roman"/>
          <w:lang w:val="en-US"/>
        </w:rPr>
        <w:t>E</w:t>
      </w:r>
      <w:r w:rsidRPr="005D5B22">
        <w:rPr>
          <w:rFonts w:ascii="Times New Roman" w:hAnsi="Times New Roman" w:cs="Times New Roman"/>
          <w:lang w:val="en-US"/>
        </w:rPr>
        <w:t>xposition, p. 1–15.</w:t>
      </w:r>
    </w:p>
    <w:p w14:paraId="37BE6F9A" w14:textId="33FEA8CF" w:rsidR="0074698F" w:rsidRPr="005D5B22" w:rsidRDefault="0074698F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D5B22">
        <w:rPr>
          <w:rFonts w:ascii="Times New Roman" w:hAnsi="Times New Roman" w:cs="Times New Roman"/>
          <w:lang w:val="en-US"/>
        </w:rPr>
        <w:t>Fritz J. (1984). Small and mini hydropower systems</w:t>
      </w:r>
      <w:r w:rsidR="00A3108B" w:rsidRPr="005D5B22">
        <w:rPr>
          <w:rFonts w:ascii="Times New Roman" w:hAnsi="Times New Roman" w:cs="Times New Roman"/>
          <w:lang w:val="en-US"/>
        </w:rPr>
        <w:t>.</w:t>
      </w:r>
      <w:r w:rsidRPr="005D5B22">
        <w:rPr>
          <w:rFonts w:ascii="Times New Roman" w:hAnsi="Times New Roman" w:cs="Times New Roman"/>
          <w:lang w:val="en-US"/>
        </w:rPr>
        <w:t xml:space="preserve"> McGraw-Hill, USA, ISBN 0-07-022470-6.</w:t>
      </w:r>
    </w:p>
    <w:p w14:paraId="575B1C4C" w14:textId="37983CEB" w:rsidR="00B95D9E" w:rsidRPr="005D5B22" w:rsidRDefault="00B95D9E" w:rsidP="00FC2790">
      <w:pPr>
        <w:spacing w:after="60" w:line="240" w:lineRule="auto"/>
        <w:jc w:val="both"/>
        <w:rPr>
          <w:rFonts w:ascii="Times New Roman" w:hAnsi="Times New Roman" w:cs="Times New Roman"/>
          <w:lang w:val="en-US"/>
        </w:rPr>
      </w:pPr>
      <w:r w:rsidRPr="005D5B22">
        <w:rPr>
          <w:rFonts w:ascii="Times New Roman" w:hAnsi="Times New Roman" w:cs="Times New Roman"/>
          <w:lang w:val="en-US"/>
        </w:rPr>
        <w:t>Jain S., Patel R. (2014). Investigations on pump running in turbine mode: A review of the state-of-the-art</w:t>
      </w:r>
      <w:r w:rsidR="00A3108B" w:rsidRPr="005D5B22">
        <w:rPr>
          <w:rFonts w:ascii="Times New Roman" w:hAnsi="Times New Roman" w:cs="Times New Roman"/>
          <w:lang w:val="en-US"/>
        </w:rPr>
        <w:t>.</w:t>
      </w:r>
      <w:r w:rsidRPr="005D5B22">
        <w:rPr>
          <w:rFonts w:ascii="Times New Roman" w:hAnsi="Times New Roman" w:cs="Times New Roman"/>
          <w:lang w:val="en-US"/>
        </w:rPr>
        <w:t xml:space="preserve"> Renewable and Sustainable Energy Reviews, </w:t>
      </w:r>
      <w:r w:rsidR="00A3108B" w:rsidRPr="005D5B22">
        <w:rPr>
          <w:rFonts w:ascii="Times New Roman" w:hAnsi="Times New Roman" w:cs="Times New Roman"/>
          <w:lang w:val="en-US"/>
        </w:rPr>
        <w:t>V</w:t>
      </w:r>
      <w:r w:rsidRPr="005D5B22">
        <w:rPr>
          <w:rFonts w:ascii="Times New Roman" w:hAnsi="Times New Roman" w:cs="Times New Roman"/>
          <w:lang w:val="en-US"/>
        </w:rPr>
        <w:t xml:space="preserve">ol. </w:t>
      </w:r>
      <w:proofErr w:type="gramStart"/>
      <w:r w:rsidRPr="005D5B22">
        <w:rPr>
          <w:rFonts w:ascii="Times New Roman" w:hAnsi="Times New Roman" w:cs="Times New Roman"/>
          <w:lang w:val="en-US"/>
        </w:rPr>
        <w:t>30,  pp.</w:t>
      </w:r>
      <w:proofErr w:type="gramEnd"/>
      <w:r w:rsidRPr="005D5B22">
        <w:rPr>
          <w:rFonts w:ascii="Times New Roman" w:hAnsi="Times New Roman" w:cs="Times New Roman"/>
          <w:lang w:val="en-US"/>
        </w:rPr>
        <w:t xml:space="preserve"> 841-868.</w:t>
      </w:r>
    </w:p>
    <w:p w14:paraId="66366367" w14:textId="77D78E93" w:rsidR="00373400" w:rsidRPr="004149AF" w:rsidRDefault="00373400" w:rsidP="00FC2790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5D5B22">
        <w:rPr>
          <w:rFonts w:ascii="Times New Roman" w:hAnsi="Times New Roman" w:cs="Times New Roman"/>
          <w:lang w:val="en-US"/>
        </w:rPr>
        <w:t xml:space="preserve">Maidment D.R. (1992). Handbook of Hydrology. Ed. McGraw-Hill. </w:t>
      </w:r>
      <w:r w:rsidRPr="004149AF">
        <w:rPr>
          <w:rFonts w:ascii="Times New Roman" w:hAnsi="Times New Roman" w:cs="Times New Roman"/>
        </w:rPr>
        <w:t>ISBN:0-07-039732-5.</w:t>
      </w:r>
    </w:p>
    <w:p w14:paraId="40CCB1B0" w14:textId="77777777" w:rsidR="00944342" w:rsidRPr="00944342" w:rsidRDefault="00944342" w:rsidP="00944342">
      <w:pPr>
        <w:pStyle w:val="NormalWeb"/>
        <w:shd w:val="clear" w:color="auto" w:fill="FFFFFF"/>
        <w:spacing w:after="60"/>
        <w:jc w:val="both"/>
        <w:rPr>
          <w:rFonts w:eastAsiaTheme="minorHAnsi"/>
          <w:b/>
          <w:color w:val="000000"/>
          <w:lang w:eastAsia="en-US"/>
        </w:rPr>
      </w:pPr>
      <w:r w:rsidRPr="00944342">
        <w:rPr>
          <w:rFonts w:eastAsiaTheme="minorHAnsi"/>
          <w:b/>
          <w:color w:val="000000"/>
          <w:lang w:eastAsia="en-US"/>
        </w:rPr>
        <w:t>ENVIO DE TRABALHOS</w:t>
      </w:r>
    </w:p>
    <w:p w14:paraId="36E2FA52" w14:textId="6E127A14" w:rsidR="003E4A98" w:rsidRPr="004149AF" w:rsidRDefault="00944342" w:rsidP="00944342">
      <w:pPr>
        <w:pStyle w:val="NormalWeb"/>
        <w:shd w:val="clear" w:color="auto" w:fill="FFFFFF"/>
        <w:spacing w:before="0" w:beforeAutospacing="0" w:after="60" w:afterAutospacing="0"/>
        <w:ind w:firstLine="709"/>
        <w:jc w:val="both"/>
        <w:rPr>
          <w:color w:val="000000"/>
          <w:sz w:val="22"/>
          <w:szCs w:val="22"/>
        </w:rPr>
      </w:pPr>
      <w:r w:rsidRPr="00944342">
        <w:rPr>
          <w:color w:val="000000"/>
          <w:sz w:val="22"/>
          <w:szCs w:val="22"/>
        </w:rPr>
        <w:t xml:space="preserve">Os </w:t>
      </w:r>
      <w:proofErr w:type="spellStart"/>
      <w:r w:rsidRPr="00944342">
        <w:rPr>
          <w:color w:val="000000"/>
          <w:sz w:val="22"/>
          <w:szCs w:val="22"/>
        </w:rPr>
        <w:t>resumos</w:t>
      </w:r>
      <w:proofErr w:type="spellEnd"/>
      <w:r w:rsidRPr="00944342">
        <w:rPr>
          <w:color w:val="000000"/>
          <w:sz w:val="22"/>
          <w:szCs w:val="22"/>
        </w:rPr>
        <w:t xml:space="preserve"> </w:t>
      </w:r>
      <w:proofErr w:type="spellStart"/>
      <w:r w:rsidRPr="00944342">
        <w:rPr>
          <w:color w:val="000000"/>
          <w:sz w:val="22"/>
          <w:szCs w:val="22"/>
        </w:rPr>
        <w:t>estendidos</w:t>
      </w:r>
      <w:proofErr w:type="spellEnd"/>
      <w:r w:rsidRPr="00944342">
        <w:rPr>
          <w:color w:val="000000"/>
          <w:sz w:val="22"/>
          <w:szCs w:val="22"/>
        </w:rPr>
        <w:t xml:space="preserve"> </w:t>
      </w:r>
      <w:proofErr w:type="spellStart"/>
      <w:r w:rsidRPr="00944342">
        <w:rPr>
          <w:color w:val="000000"/>
          <w:sz w:val="22"/>
          <w:szCs w:val="22"/>
        </w:rPr>
        <w:t>deverão</w:t>
      </w:r>
      <w:proofErr w:type="spellEnd"/>
      <w:r w:rsidRPr="00944342">
        <w:rPr>
          <w:color w:val="000000"/>
          <w:sz w:val="22"/>
          <w:szCs w:val="22"/>
        </w:rPr>
        <w:t xml:space="preserve"> ser enviados em formato </w:t>
      </w:r>
      <w:proofErr w:type="spellStart"/>
      <w:r w:rsidRPr="00944342">
        <w:rPr>
          <w:color w:val="000000"/>
          <w:sz w:val="22"/>
          <w:szCs w:val="22"/>
        </w:rPr>
        <w:t>pdf</w:t>
      </w:r>
      <w:proofErr w:type="spellEnd"/>
      <w:r w:rsidRPr="00944342">
        <w:rPr>
          <w:color w:val="000000"/>
          <w:sz w:val="22"/>
          <w:szCs w:val="22"/>
        </w:rPr>
        <w:t xml:space="preserve"> </w:t>
      </w:r>
      <w:proofErr w:type="spellStart"/>
      <w:r w:rsidRPr="00944342">
        <w:rPr>
          <w:color w:val="000000"/>
          <w:sz w:val="22"/>
          <w:szCs w:val="22"/>
        </w:rPr>
        <w:t>através</w:t>
      </w:r>
      <w:proofErr w:type="spellEnd"/>
      <w:r w:rsidRPr="00944342">
        <w:rPr>
          <w:color w:val="000000"/>
          <w:sz w:val="22"/>
          <w:szCs w:val="22"/>
        </w:rPr>
        <w:t xml:space="preserve"> do sistema de </w:t>
      </w:r>
      <w:proofErr w:type="spellStart"/>
      <w:r w:rsidRPr="00944342">
        <w:rPr>
          <w:color w:val="000000"/>
          <w:sz w:val="22"/>
          <w:szCs w:val="22"/>
        </w:rPr>
        <w:t>submissão</w:t>
      </w:r>
      <w:proofErr w:type="spellEnd"/>
      <w:r w:rsidRPr="00944342">
        <w:rPr>
          <w:color w:val="000000"/>
          <w:sz w:val="22"/>
          <w:szCs w:val="22"/>
        </w:rPr>
        <w:t xml:space="preserve"> do site do </w:t>
      </w:r>
      <w:proofErr w:type="spellStart"/>
      <w:r w:rsidRPr="00944342">
        <w:rPr>
          <w:color w:val="000000"/>
          <w:sz w:val="22"/>
          <w:szCs w:val="22"/>
        </w:rPr>
        <w:t>congresso</w:t>
      </w:r>
      <w:proofErr w:type="spellEnd"/>
      <w:r w:rsidRPr="00944342">
        <w:rPr>
          <w:color w:val="000000"/>
          <w:sz w:val="22"/>
          <w:szCs w:val="22"/>
        </w:rPr>
        <w:t xml:space="preserve">: </w:t>
      </w:r>
      <w:hyperlink r:id="rId12" w:history="1">
        <w:r w:rsidR="006E1BAE" w:rsidRPr="00A13C03">
          <w:rPr>
            <w:rStyle w:val="Hipervnculo"/>
            <w:sz w:val="22"/>
            <w:szCs w:val="22"/>
          </w:rPr>
          <w:t>https://latinhydropower2025.org/</w:t>
        </w:r>
      </w:hyperlink>
      <w:r w:rsidRPr="00944342">
        <w:rPr>
          <w:color w:val="000000"/>
          <w:sz w:val="22"/>
          <w:szCs w:val="22"/>
        </w:rPr>
        <w:t>.</w:t>
      </w:r>
    </w:p>
    <w:p w14:paraId="62046FB7" w14:textId="77777777" w:rsidR="00746BA4" w:rsidRPr="0073062C" w:rsidRDefault="00746BA4" w:rsidP="008C78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BA4" w:rsidRPr="0073062C" w:rsidSect="00710095">
      <w:type w:val="continuous"/>
      <w:pgSz w:w="11906" w:h="16838" w:code="9"/>
      <w:pgMar w:top="1418" w:right="1134" w:bottom="1418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CF94" w14:textId="77777777" w:rsidR="00E01868" w:rsidRPr="009F4697" w:rsidRDefault="00E01868" w:rsidP="006F643F">
      <w:pPr>
        <w:spacing w:after="0" w:line="240" w:lineRule="auto"/>
      </w:pPr>
      <w:r w:rsidRPr="009F4697">
        <w:separator/>
      </w:r>
    </w:p>
  </w:endnote>
  <w:endnote w:type="continuationSeparator" w:id="0">
    <w:p w14:paraId="6A722115" w14:textId="77777777" w:rsidR="00E01868" w:rsidRPr="009F4697" w:rsidRDefault="00E01868" w:rsidP="006F643F">
      <w:pPr>
        <w:spacing w:after="0" w:line="240" w:lineRule="auto"/>
      </w:pPr>
      <w:r w:rsidRPr="009F46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D8E1" w14:textId="77777777" w:rsidR="00E51FF1" w:rsidRDefault="00E51FF1" w:rsidP="00E51FF1">
    <w:pPr>
      <w:pStyle w:val="Piedepgina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28A7" w14:textId="77777777" w:rsidR="00E01868" w:rsidRPr="009F4697" w:rsidRDefault="00E01868" w:rsidP="006F643F">
      <w:pPr>
        <w:spacing w:after="0" w:line="240" w:lineRule="auto"/>
      </w:pPr>
      <w:r w:rsidRPr="009F4697">
        <w:separator/>
      </w:r>
    </w:p>
  </w:footnote>
  <w:footnote w:type="continuationSeparator" w:id="0">
    <w:p w14:paraId="0032C1E8" w14:textId="77777777" w:rsidR="00E01868" w:rsidRPr="009F4697" w:rsidRDefault="00E01868" w:rsidP="006F643F">
      <w:pPr>
        <w:spacing w:after="0" w:line="240" w:lineRule="auto"/>
      </w:pPr>
      <w:r w:rsidRPr="009F46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D0D9" w14:textId="009EDAB2" w:rsidR="006F643F" w:rsidRPr="005D5B22" w:rsidRDefault="001F621B" w:rsidP="00DC783D">
    <w:pPr>
      <w:pStyle w:val="Encabezado"/>
      <w:jc w:val="center"/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</w:pPr>
    <w:r w:rsidRPr="002D1DAE">
      <w:rPr>
        <w:rFonts w:ascii="Times New Roman" w:hAnsi="Times New Roman" w:cs="Times New Roman"/>
        <w:i/>
        <w:iCs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B04BB0" wp14:editId="061CC429">
          <wp:simplePos x="0" y="0"/>
          <wp:positionH relativeFrom="column">
            <wp:posOffset>-32915</wp:posOffset>
          </wp:positionH>
          <wp:positionV relativeFrom="paragraph">
            <wp:posOffset>-2540</wp:posOffset>
          </wp:positionV>
          <wp:extent cx="1026892" cy="396000"/>
          <wp:effectExtent l="0" t="0" r="1905" b="4445"/>
          <wp:wrapNone/>
          <wp:docPr id="234837078" name="Imagen 1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90439" name="Imagen 1" descr="Un conjunto de letras blancas en fondo azul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24"/>
                  <a:stretch/>
                </pic:blipFill>
                <pic:spPr bwMode="auto">
                  <a:xfrm>
                    <a:off x="0" y="0"/>
                    <a:ext cx="1026892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D06" w:rsidRPr="00096A41">
      <w:rPr>
        <w:rFonts w:ascii="Arial" w:hAnsi="Arial"/>
        <w:i/>
        <w:smallCaps/>
        <w:noProof/>
        <w:sz w:val="14"/>
      </w:rPr>
      <w:drawing>
        <wp:anchor distT="0" distB="0" distL="114300" distR="114300" simplePos="0" relativeHeight="251656192" behindDoc="0" locked="0" layoutInCell="1" allowOverlap="1" wp14:anchorId="0FF38E21" wp14:editId="325E6784">
          <wp:simplePos x="0" y="0"/>
          <wp:positionH relativeFrom="column">
            <wp:posOffset>5677231</wp:posOffset>
          </wp:positionH>
          <wp:positionV relativeFrom="paragraph">
            <wp:posOffset>-81915</wp:posOffset>
          </wp:positionV>
          <wp:extent cx="466725" cy="504190"/>
          <wp:effectExtent l="0" t="0" r="9525" b="0"/>
          <wp:wrapNone/>
          <wp:docPr id="1012632407" name="Imagen 2" descr="Interfaz de usuario gráfica, Texto, Correo electrónic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E54B59B-976E-4E93-B093-5F60C1CF2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Interfaz de usuario gráfica, Texto, Correo electrónic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E54B59B-976E-4E93-B093-5F60C1CF2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6" t="15405" r="84390" b="74110"/>
                  <a:stretch/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3927" w:rsidRPr="005D5B22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>V</w:t>
    </w:r>
    <w:r w:rsidR="00451E6F" w:rsidRPr="005D5B22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>I</w:t>
    </w:r>
    <w:r w:rsidR="005E556E" w:rsidRPr="005D5B22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Latin American Hydro Power &amp; Systems Meeting</w:t>
    </w:r>
    <w:r w:rsidR="001E51BE" w:rsidRPr="005D5B22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-</w:t>
    </w:r>
    <w:r w:rsidR="0044746B" w:rsidRPr="005D5B22">
      <w:rPr>
        <w:rFonts w:ascii="Times New Roman" w:hAnsi="Times New Roman" w:cs="Times New Roman"/>
        <w:i/>
        <w:iCs/>
        <w:color w:val="000000"/>
        <w:sz w:val="20"/>
        <w:szCs w:val="20"/>
        <w:lang w:val="en-US"/>
      </w:rPr>
      <w:t xml:space="preserve"> IAHR</w:t>
    </w:r>
  </w:p>
  <w:p w14:paraId="25FEE455" w14:textId="00591DE5" w:rsidR="006F643F" w:rsidRDefault="00451E6F" w:rsidP="00DC783D">
    <w:pPr>
      <w:pStyle w:val="Encabezado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29</w:t>
    </w:r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-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31</w:t>
    </w:r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proofErr w:type="spellStart"/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Ou</w:t>
    </w:r>
    <w:r w:rsidR="00843C8B">
      <w:rPr>
        <w:rFonts w:ascii="Times New Roman" w:hAnsi="Times New Roman" w:cs="Times New Roman"/>
        <w:i/>
        <w:iCs/>
        <w:color w:val="000000"/>
        <w:sz w:val="20"/>
        <w:szCs w:val="20"/>
      </w:rPr>
      <w:t>tubro</w:t>
    </w:r>
    <w:proofErr w:type="spellEnd"/>
    <w:r w:rsidR="009D0BA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20</w:t>
    </w:r>
    <w:r w:rsidR="0006706D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2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5</w:t>
    </w:r>
    <w:r w:rsidR="00563927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r w:rsidR="00220DB2" w:rsidRPr="009F4697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9F4697">
      <w:rPr>
        <w:rFonts w:ascii="Times New Roman" w:hAnsi="Times New Roman" w:cs="Times New Roman"/>
        <w:i/>
        <w:iCs/>
        <w:color w:val="000000"/>
        <w:sz w:val="20"/>
        <w:szCs w:val="20"/>
      </w:rPr>
      <w:t>Montevideo, Uruguay</w:t>
    </w:r>
  </w:p>
  <w:p w14:paraId="190933FB" w14:textId="77777777" w:rsidR="00DB5452" w:rsidRDefault="00DB5452" w:rsidP="00DC783D">
    <w:pPr>
      <w:pStyle w:val="Encabezado"/>
      <w:pBdr>
        <w:bottom w:val="single" w:sz="4" w:space="1" w:color="auto"/>
      </w:pBdr>
      <w:spacing w:after="36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052"/>
    <w:multiLevelType w:val="hybridMultilevel"/>
    <w:tmpl w:val="53706420"/>
    <w:lvl w:ilvl="0" w:tplc="B4F81AC8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39BF"/>
    <w:multiLevelType w:val="multilevel"/>
    <w:tmpl w:val="342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467C04"/>
    <w:multiLevelType w:val="hybridMultilevel"/>
    <w:tmpl w:val="FEFCD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32500">
    <w:abstractNumId w:val="2"/>
  </w:num>
  <w:num w:numId="2" w16cid:durableId="235088293">
    <w:abstractNumId w:val="1"/>
  </w:num>
  <w:num w:numId="3" w16cid:durableId="823856728">
    <w:abstractNumId w:val="0"/>
  </w:num>
  <w:num w:numId="4" w16cid:durableId="1607499006">
    <w:abstractNumId w:val="0"/>
  </w:num>
  <w:num w:numId="5" w16cid:durableId="368997542">
    <w:abstractNumId w:val="0"/>
  </w:num>
  <w:num w:numId="6" w16cid:durableId="1094935719">
    <w:abstractNumId w:val="0"/>
  </w:num>
  <w:num w:numId="7" w16cid:durableId="1651210448">
    <w:abstractNumId w:val="0"/>
  </w:num>
  <w:num w:numId="8" w16cid:durableId="171069562">
    <w:abstractNumId w:val="0"/>
  </w:num>
  <w:num w:numId="9" w16cid:durableId="2800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68"/>
    <w:rsid w:val="00010897"/>
    <w:rsid w:val="000123A9"/>
    <w:rsid w:val="00025A71"/>
    <w:rsid w:val="0003136C"/>
    <w:rsid w:val="000343B9"/>
    <w:rsid w:val="00060ADA"/>
    <w:rsid w:val="00061195"/>
    <w:rsid w:val="0006706D"/>
    <w:rsid w:val="00074478"/>
    <w:rsid w:val="000755A3"/>
    <w:rsid w:val="0007721B"/>
    <w:rsid w:val="00080E49"/>
    <w:rsid w:val="0008167F"/>
    <w:rsid w:val="0008460C"/>
    <w:rsid w:val="00084F1B"/>
    <w:rsid w:val="00086C74"/>
    <w:rsid w:val="000964EA"/>
    <w:rsid w:val="000A2BE1"/>
    <w:rsid w:val="000A3C84"/>
    <w:rsid w:val="000B5273"/>
    <w:rsid w:val="000B61BA"/>
    <w:rsid w:val="000C125D"/>
    <w:rsid w:val="000C3640"/>
    <w:rsid w:val="000C665B"/>
    <w:rsid w:val="000D03BD"/>
    <w:rsid w:val="000D360C"/>
    <w:rsid w:val="000D43B8"/>
    <w:rsid w:val="000F7911"/>
    <w:rsid w:val="0010188A"/>
    <w:rsid w:val="001172BE"/>
    <w:rsid w:val="0012350F"/>
    <w:rsid w:val="00124A11"/>
    <w:rsid w:val="00131B78"/>
    <w:rsid w:val="001329D0"/>
    <w:rsid w:val="00133622"/>
    <w:rsid w:val="00135C0F"/>
    <w:rsid w:val="0014056D"/>
    <w:rsid w:val="00147E97"/>
    <w:rsid w:val="00157081"/>
    <w:rsid w:val="00162FFD"/>
    <w:rsid w:val="001779E8"/>
    <w:rsid w:val="00177C2A"/>
    <w:rsid w:val="00177CEB"/>
    <w:rsid w:val="001962F5"/>
    <w:rsid w:val="001A1FC6"/>
    <w:rsid w:val="001A3FE6"/>
    <w:rsid w:val="001A703C"/>
    <w:rsid w:val="001B0250"/>
    <w:rsid w:val="001B1844"/>
    <w:rsid w:val="001B254E"/>
    <w:rsid w:val="001B5C08"/>
    <w:rsid w:val="001C0385"/>
    <w:rsid w:val="001C2BC5"/>
    <w:rsid w:val="001C3190"/>
    <w:rsid w:val="001D097E"/>
    <w:rsid w:val="001E392F"/>
    <w:rsid w:val="001E51BE"/>
    <w:rsid w:val="001E6F94"/>
    <w:rsid w:val="001F0E8F"/>
    <w:rsid w:val="001F3AC2"/>
    <w:rsid w:val="001F4AAE"/>
    <w:rsid w:val="001F621B"/>
    <w:rsid w:val="001F70B7"/>
    <w:rsid w:val="00206F36"/>
    <w:rsid w:val="00207840"/>
    <w:rsid w:val="00210E3D"/>
    <w:rsid w:val="00214D6D"/>
    <w:rsid w:val="00220DB2"/>
    <w:rsid w:val="00222DD2"/>
    <w:rsid w:val="00226885"/>
    <w:rsid w:val="00230697"/>
    <w:rsid w:val="0023077B"/>
    <w:rsid w:val="00234425"/>
    <w:rsid w:val="00236D48"/>
    <w:rsid w:val="0023714B"/>
    <w:rsid w:val="00241A98"/>
    <w:rsid w:val="00243A4A"/>
    <w:rsid w:val="00251B66"/>
    <w:rsid w:val="002570AE"/>
    <w:rsid w:val="0025755A"/>
    <w:rsid w:val="00272500"/>
    <w:rsid w:val="00273951"/>
    <w:rsid w:val="00291741"/>
    <w:rsid w:val="00296C85"/>
    <w:rsid w:val="002A19C7"/>
    <w:rsid w:val="002A3755"/>
    <w:rsid w:val="002A5DDB"/>
    <w:rsid w:val="002B0565"/>
    <w:rsid w:val="002B3D57"/>
    <w:rsid w:val="002B56A4"/>
    <w:rsid w:val="002D1723"/>
    <w:rsid w:val="002D1DAE"/>
    <w:rsid w:val="002D75A9"/>
    <w:rsid w:val="00301E6E"/>
    <w:rsid w:val="0030575A"/>
    <w:rsid w:val="00310BE4"/>
    <w:rsid w:val="00321FC8"/>
    <w:rsid w:val="003330D6"/>
    <w:rsid w:val="00344109"/>
    <w:rsid w:val="00344596"/>
    <w:rsid w:val="00347FFC"/>
    <w:rsid w:val="00354991"/>
    <w:rsid w:val="00357DDD"/>
    <w:rsid w:val="00373400"/>
    <w:rsid w:val="00374B89"/>
    <w:rsid w:val="00383F94"/>
    <w:rsid w:val="00384705"/>
    <w:rsid w:val="00395E5B"/>
    <w:rsid w:val="003A614A"/>
    <w:rsid w:val="003A70C2"/>
    <w:rsid w:val="003B557D"/>
    <w:rsid w:val="003C4AED"/>
    <w:rsid w:val="003D2AFE"/>
    <w:rsid w:val="003D6E5A"/>
    <w:rsid w:val="003E11E9"/>
    <w:rsid w:val="003E4A98"/>
    <w:rsid w:val="003F440D"/>
    <w:rsid w:val="004068AE"/>
    <w:rsid w:val="0040748E"/>
    <w:rsid w:val="00410347"/>
    <w:rsid w:val="004109EF"/>
    <w:rsid w:val="00411D76"/>
    <w:rsid w:val="004149AF"/>
    <w:rsid w:val="004154EE"/>
    <w:rsid w:val="00421469"/>
    <w:rsid w:val="004246E4"/>
    <w:rsid w:val="00424B38"/>
    <w:rsid w:val="00432F90"/>
    <w:rsid w:val="0044746B"/>
    <w:rsid w:val="00451E6F"/>
    <w:rsid w:val="00453BEA"/>
    <w:rsid w:val="004636ED"/>
    <w:rsid w:val="00480028"/>
    <w:rsid w:val="00482ED1"/>
    <w:rsid w:val="004902EC"/>
    <w:rsid w:val="00492862"/>
    <w:rsid w:val="00497E17"/>
    <w:rsid w:val="004A73D8"/>
    <w:rsid w:val="004A7FBB"/>
    <w:rsid w:val="004B1BD6"/>
    <w:rsid w:val="004B72EF"/>
    <w:rsid w:val="004C7316"/>
    <w:rsid w:val="004D068C"/>
    <w:rsid w:val="004D0765"/>
    <w:rsid w:val="004D61F3"/>
    <w:rsid w:val="004E43C9"/>
    <w:rsid w:val="004F32BF"/>
    <w:rsid w:val="004F78AE"/>
    <w:rsid w:val="0050280A"/>
    <w:rsid w:val="00507CBE"/>
    <w:rsid w:val="0051011D"/>
    <w:rsid w:val="00512485"/>
    <w:rsid w:val="00514BEB"/>
    <w:rsid w:val="005205D7"/>
    <w:rsid w:val="00522F26"/>
    <w:rsid w:val="00533543"/>
    <w:rsid w:val="00534648"/>
    <w:rsid w:val="00534AAE"/>
    <w:rsid w:val="00540E9C"/>
    <w:rsid w:val="005412B1"/>
    <w:rsid w:val="00555579"/>
    <w:rsid w:val="00563927"/>
    <w:rsid w:val="00564ADC"/>
    <w:rsid w:val="00567263"/>
    <w:rsid w:val="00567265"/>
    <w:rsid w:val="00567D91"/>
    <w:rsid w:val="00570C08"/>
    <w:rsid w:val="00570D5B"/>
    <w:rsid w:val="00580116"/>
    <w:rsid w:val="005803CA"/>
    <w:rsid w:val="0058401C"/>
    <w:rsid w:val="00584EB5"/>
    <w:rsid w:val="00585A31"/>
    <w:rsid w:val="005A4FF9"/>
    <w:rsid w:val="005B27A9"/>
    <w:rsid w:val="005B5994"/>
    <w:rsid w:val="005C0D06"/>
    <w:rsid w:val="005C373E"/>
    <w:rsid w:val="005C44DA"/>
    <w:rsid w:val="005C7AC2"/>
    <w:rsid w:val="005D0770"/>
    <w:rsid w:val="005D0D8B"/>
    <w:rsid w:val="005D4CBD"/>
    <w:rsid w:val="005D53CF"/>
    <w:rsid w:val="005D5B22"/>
    <w:rsid w:val="005E48D5"/>
    <w:rsid w:val="005E4A89"/>
    <w:rsid w:val="005E556E"/>
    <w:rsid w:val="005F24CF"/>
    <w:rsid w:val="005F2EB2"/>
    <w:rsid w:val="00600FBB"/>
    <w:rsid w:val="006029FB"/>
    <w:rsid w:val="006029FE"/>
    <w:rsid w:val="00607FD6"/>
    <w:rsid w:val="00610482"/>
    <w:rsid w:val="0061779A"/>
    <w:rsid w:val="006246E3"/>
    <w:rsid w:val="00626389"/>
    <w:rsid w:val="006300C4"/>
    <w:rsid w:val="00644703"/>
    <w:rsid w:val="006463F6"/>
    <w:rsid w:val="006517AD"/>
    <w:rsid w:val="006518ED"/>
    <w:rsid w:val="00652624"/>
    <w:rsid w:val="00652976"/>
    <w:rsid w:val="00654321"/>
    <w:rsid w:val="00661A0C"/>
    <w:rsid w:val="00665453"/>
    <w:rsid w:val="00682FFE"/>
    <w:rsid w:val="006835B9"/>
    <w:rsid w:val="00687E34"/>
    <w:rsid w:val="006A17BB"/>
    <w:rsid w:val="006A2875"/>
    <w:rsid w:val="006A73D7"/>
    <w:rsid w:val="006B19E1"/>
    <w:rsid w:val="006C0954"/>
    <w:rsid w:val="006C487D"/>
    <w:rsid w:val="006D1FB9"/>
    <w:rsid w:val="006D6D04"/>
    <w:rsid w:val="006D6FA3"/>
    <w:rsid w:val="006E1BAE"/>
    <w:rsid w:val="006E25CB"/>
    <w:rsid w:val="006E6FA5"/>
    <w:rsid w:val="006E7D6F"/>
    <w:rsid w:val="006F196B"/>
    <w:rsid w:val="006F508D"/>
    <w:rsid w:val="006F5652"/>
    <w:rsid w:val="006F5EDC"/>
    <w:rsid w:val="006F643F"/>
    <w:rsid w:val="007031D1"/>
    <w:rsid w:val="007071C4"/>
    <w:rsid w:val="00710095"/>
    <w:rsid w:val="0071136F"/>
    <w:rsid w:val="007129A3"/>
    <w:rsid w:val="007165DE"/>
    <w:rsid w:val="00723046"/>
    <w:rsid w:val="00725E09"/>
    <w:rsid w:val="00726035"/>
    <w:rsid w:val="00727603"/>
    <w:rsid w:val="0073062C"/>
    <w:rsid w:val="00730943"/>
    <w:rsid w:val="007324FD"/>
    <w:rsid w:val="00732A2F"/>
    <w:rsid w:val="00745154"/>
    <w:rsid w:val="0074698F"/>
    <w:rsid w:val="00746BA4"/>
    <w:rsid w:val="00755325"/>
    <w:rsid w:val="00760DCD"/>
    <w:rsid w:val="0076114A"/>
    <w:rsid w:val="007620EE"/>
    <w:rsid w:val="0076339F"/>
    <w:rsid w:val="00765BA1"/>
    <w:rsid w:val="0078095A"/>
    <w:rsid w:val="00783CB6"/>
    <w:rsid w:val="0078552E"/>
    <w:rsid w:val="0079525C"/>
    <w:rsid w:val="0079563C"/>
    <w:rsid w:val="007A0A9B"/>
    <w:rsid w:val="007A241F"/>
    <w:rsid w:val="007B4350"/>
    <w:rsid w:val="007B639D"/>
    <w:rsid w:val="007C710E"/>
    <w:rsid w:val="007C7553"/>
    <w:rsid w:val="007D393D"/>
    <w:rsid w:val="007D697B"/>
    <w:rsid w:val="007E0E14"/>
    <w:rsid w:val="007E294F"/>
    <w:rsid w:val="007E36CF"/>
    <w:rsid w:val="007F50CA"/>
    <w:rsid w:val="007F73E6"/>
    <w:rsid w:val="0080138E"/>
    <w:rsid w:val="00802743"/>
    <w:rsid w:val="00802E15"/>
    <w:rsid w:val="00804CF4"/>
    <w:rsid w:val="00810B48"/>
    <w:rsid w:val="00811CEA"/>
    <w:rsid w:val="00812D19"/>
    <w:rsid w:val="00831F9E"/>
    <w:rsid w:val="008406EA"/>
    <w:rsid w:val="00843C8B"/>
    <w:rsid w:val="00843F7D"/>
    <w:rsid w:val="008444E9"/>
    <w:rsid w:val="008505E3"/>
    <w:rsid w:val="00850647"/>
    <w:rsid w:val="00850871"/>
    <w:rsid w:val="00850B37"/>
    <w:rsid w:val="00853DCB"/>
    <w:rsid w:val="0087677F"/>
    <w:rsid w:val="008850F3"/>
    <w:rsid w:val="00887868"/>
    <w:rsid w:val="00893224"/>
    <w:rsid w:val="00893B78"/>
    <w:rsid w:val="008A4095"/>
    <w:rsid w:val="008B360F"/>
    <w:rsid w:val="008B6787"/>
    <w:rsid w:val="008B7EAB"/>
    <w:rsid w:val="008C1678"/>
    <w:rsid w:val="008C2BF8"/>
    <w:rsid w:val="008C551C"/>
    <w:rsid w:val="008C559E"/>
    <w:rsid w:val="008C5D74"/>
    <w:rsid w:val="008C78E8"/>
    <w:rsid w:val="008D762E"/>
    <w:rsid w:val="008E6247"/>
    <w:rsid w:val="008E6438"/>
    <w:rsid w:val="008F22B0"/>
    <w:rsid w:val="008F47CB"/>
    <w:rsid w:val="009125AF"/>
    <w:rsid w:val="009165B8"/>
    <w:rsid w:val="0092544A"/>
    <w:rsid w:val="00930657"/>
    <w:rsid w:val="00936D36"/>
    <w:rsid w:val="00943E0B"/>
    <w:rsid w:val="00944342"/>
    <w:rsid w:val="009620DB"/>
    <w:rsid w:val="009670E8"/>
    <w:rsid w:val="009674E9"/>
    <w:rsid w:val="00983238"/>
    <w:rsid w:val="00985DA9"/>
    <w:rsid w:val="009A2814"/>
    <w:rsid w:val="009A2DCE"/>
    <w:rsid w:val="009A3B5C"/>
    <w:rsid w:val="009B0136"/>
    <w:rsid w:val="009C3212"/>
    <w:rsid w:val="009C69B1"/>
    <w:rsid w:val="009D0BAD"/>
    <w:rsid w:val="009D21F2"/>
    <w:rsid w:val="009E2CA8"/>
    <w:rsid w:val="009E4789"/>
    <w:rsid w:val="009E7223"/>
    <w:rsid w:val="009F4697"/>
    <w:rsid w:val="009F4E0D"/>
    <w:rsid w:val="00A07E19"/>
    <w:rsid w:val="00A11B01"/>
    <w:rsid w:val="00A20A28"/>
    <w:rsid w:val="00A2777D"/>
    <w:rsid w:val="00A3108B"/>
    <w:rsid w:val="00A326F8"/>
    <w:rsid w:val="00A4231E"/>
    <w:rsid w:val="00A44841"/>
    <w:rsid w:val="00A50BB3"/>
    <w:rsid w:val="00A51F24"/>
    <w:rsid w:val="00A52433"/>
    <w:rsid w:val="00A5586B"/>
    <w:rsid w:val="00A55950"/>
    <w:rsid w:val="00A5715B"/>
    <w:rsid w:val="00A63345"/>
    <w:rsid w:val="00A664B4"/>
    <w:rsid w:val="00A66829"/>
    <w:rsid w:val="00A72B85"/>
    <w:rsid w:val="00A80168"/>
    <w:rsid w:val="00A827A5"/>
    <w:rsid w:val="00A951E6"/>
    <w:rsid w:val="00A96CBF"/>
    <w:rsid w:val="00AA36BF"/>
    <w:rsid w:val="00AA5D89"/>
    <w:rsid w:val="00AA758A"/>
    <w:rsid w:val="00AB1157"/>
    <w:rsid w:val="00AB3278"/>
    <w:rsid w:val="00AD6CBC"/>
    <w:rsid w:val="00AE2FCE"/>
    <w:rsid w:val="00AF060F"/>
    <w:rsid w:val="00AF3D88"/>
    <w:rsid w:val="00B027BE"/>
    <w:rsid w:val="00B05087"/>
    <w:rsid w:val="00B07270"/>
    <w:rsid w:val="00B077FF"/>
    <w:rsid w:val="00B110A2"/>
    <w:rsid w:val="00B112A4"/>
    <w:rsid w:val="00B156EF"/>
    <w:rsid w:val="00B234BA"/>
    <w:rsid w:val="00B32D2E"/>
    <w:rsid w:val="00B3513C"/>
    <w:rsid w:val="00B3566B"/>
    <w:rsid w:val="00B36710"/>
    <w:rsid w:val="00B40576"/>
    <w:rsid w:val="00B56B78"/>
    <w:rsid w:val="00B64FA1"/>
    <w:rsid w:val="00B66ED7"/>
    <w:rsid w:val="00B674C8"/>
    <w:rsid w:val="00B748DE"/>
    <w:rsid w:val="00B81404"/>
    <w:rsid w:val="00B84951"/>
    <w:rsid w:val="00B84D0F"/>
    <w:rsid w:val="00B873AB"/>
    <w:rsid w:val="00B95D9E"/>
    <w:rsid w:val="00B96406"/>
    <w:rsid w:val="00BA0841"/>
    <w:rsid w:val="00BA13F5"/>
    <w:rsid w:val="00BA6946"/>
    <w:rsid w:val="00BA77C6"/>
    <w:rsid w:val="00BB3BB2"/>
    <w:rsid w:val="00BB6600"/>
    <w:rsid w:val="00BB6FBB"/>
    <w:rsid w:val="00BC189C"/>
    <w:rsid w:val="00BC6F89"/>
    <w:rsid w:val="00BD4558"/>
    <w:rsid w:val="00BD66FF"/>
    <w:rsid w:val="00BE56C5"/>
    <w:rsid w:val="00C111C1"/>
    <w:rsid w:val="00C11516"/>
    <w:rsid w:val="00C12704"/>
    <w:rsid w:val="00C128A8"/>
    <w:rsid w:val="00C15259"/>
    <w:rsid w:val="00C169D2"/>
    <w:rsid w:val="00C26F1A"/>
    <w:rsid w:val="00C42578"/>
    <w:rsid w:val="00C4288F"/>
    <w:rsid w:val="00C4405E"/>
    <w:rsid w:val="00C51478"/>
    <w:rsid w:val="00C561D2"/>
    <w:rsid w:val="00C603BA"/>
    <w:rsid w:val="00C66948"/>
    <w:rsid w:val="00C80634"/>
    <w:rsid w:val="00C83C4A"/>
    <w:rsid w:val="00C9763A"/>
    <w:rsid w:val="00C97665"/>
    <w:rsid w:val="00CA166A"/>
    <w:rsid w:val="00CB6030"/>
    <w:rsid w:val="00CB7E8D"/>
    <w:rsid w:val="00CC39D8"/>
    <w:rsid w:val="00CD3650"/>
    <w:rsid w:val="00CD37D5"/>
    <w:rsid w:val="00CD69FD"/>
    <w:rsid w:val="00CE233A"/>
    <w:rsid w:val="00CE7597"/>
    <w:rsid w:val="00CF02D0"/>
    <w:rsid w:val="00CF0614"/>
    <w:rsid w:val="00D01389"/>
    <w:rsid w:val="00D01C09"/>
    <w:rsid w:val="00D040EA"/>
    <w:rsid w:val="00D062CF"/>
    <w:rsid w:val="00D136D5"/>
    <w:rsid w:val="00D16445"/>
    <w:rsid w:val="00D24A46"/>
    <w:rsid w:val="00D325EE"/>
    <w:rsid w:val="00D366C4"/>
    <w:rsid w:val="00D42B12"/>
    <w:rsid w:val="00D4393E"/>
    <w:rsid w:val="00D444E8"/>
    <w:rsid w:val="00D445A9"/>
    <w:rsid w:val="00D4583C"/>
    <w:rsid w:val="00D46B95"/>
    <w:rsid w:val="00D56BEC"/>
    <w:rsid w:val="00D56C30"/>
    <w:rsid w:val="00D607A5"/>
    <w:rsid w:val="00D610EB"/>
    <w:rsid w:val="00D61DF3"/>
    <w:rsid w:val="00D6535F"/>
    <w:rsid w:val="00D7520B"/>
    <w:rsid w:val="00D8220B"/>
    <w:rsid w:val="00D82DF4"/>
    <w:rsid w:val="00D8480C"/>
    <w:rsid w:val="00D85AFA"/>
    <w:rsid w:val="00D9130D"/>
    <w:rsid w:val="00DA0A62"/>
    <w:rsid w:val="00DA15B5"/>
    <w:rsid w:val="00DA41AE"/>
    <w:rsid w:val="00DB1D72"/>
    <w:rsid w:val="00DB5452"/>
    <w:rsid w:val="00DB684E"/>
    <w:rsid w:val="00DC50E3"/>
    <w:rsid w:val="00DC6F8F"/>
    <w:rsid w:val="00DC783D"/>
    <w:rsid w:val="00DD0201"/>
    <w:rsid w:val="00DD58D1"/>
    <w:rsid w:val="00DD6973"/>
    <w:rsid w:val="00DE0D40"/>
    <w:rsid w:val="00DE32DB"/>
    <w:rsid w:val="00DE3E21"/>
    <w:rsid w:val="00DE4DF9"/>
    <w:rsid w:val="00DE5427"/>
    <w:rsid w:val="00DE6887"/>
    <w:rsid w:val="00DF13CC"/>
    <w:rsid w:val="00DF6A9A"/>
    <w:rsid w:val="00E01868"/>
    <w:rsid w:val="00E115F2"/>
    <w:rsid w:val="00E1169C"/>
    <w:rsid w:val="00E14CAF"/>
    <w:rsid w:val="00E15563"/>
    <w:rsid w:val="00E204AC"/>
    <w:rsid w:val="00E2238F"/>
    <w:rsid w:val="00E301C7"/>
    <w:rsid w:val="00E30942"/>
    <w:rsid w:val="00E31526"/>
    <w:rsid w:val="00E4383E"/>
    <w:rsid w:val="00E51FF1"/>
    <w:rsid w:val="00E56D6D"/>
    <w:rsid w:val="00E57E96"/>
    <w:rsid w:val="00E6540E"/>
    <w:rsid w:val="00E82816"/>
    <w:rsid w:val="00E863D5"/>
    <w:rsid w:val="00E86C54"/>
    <w:rsid w:val="00E86D93"/>
    <w:rsid w:val="00E8720A"/>
    <w:rsid w:val="00E97633"/>
    <w:rsid w:val="00E97EAC"/>
    <w:rsid w:val="00EA2541"/>
    <w:rsid w:val="00EA4E3D"/>
    <w:rsid w:val="00EB0310"/>
    <w:rsid w:val="00EB335E"/>
    <w:rsid w:val="00EC0C0C"/>
    <w:rsid w:val="00EC3899"/>
    <w:rsid w:val="00EC5B3B"/>
    <w:rsid w:val="00EC7941"/>
    <w:rsid w:val="00EE2B18"/>
    <w:rsid w:val="00EE325C"/>
    <w:rsid w:val="00EE7FCE"/>
    <w:rsid w:val="00F02E6B"/>
    <w:rsid w:val="00F02F14"/>
    <w:rsid w:val="00F13695"/>
    <w:rsid w:val="00F20B43"/>
    <w:rsid w:val="00F2325C"/>
    <w:rsid w:val="00F24148"/>
    <w:rsid w:val="00F2653E"/>
    <w:rsid w:val="00F27325"/>
    <w:rsid w:val="00F302A9"/>
    <w:rsid w:val="00F30A8B"/>
    <w:rsid w:val="00F34438"/>
    <w:rsid w:val="00F425CC"/>
    <w:rsid w:val="00F445C8"/>
    <w:rsid w:val="00F46A79"/>
    <w:rsid w:val="00F65065"/>
    <w:rsid w:val="00F70E0B"/>
    <w:rsid w:val="00F725D3"/>
    <w:rsid w:val="00F76337"/>
    <w:rsid w:val="00F779E1"/>
    <w:rsid w:val="00F9425D"/>
    <w:rsid w:val="00F946CA"/>
    <w:rsid w:val="00FA3804"/>
    <w:rsid w:val="00FB4B21"/>
    <w:rsid w:val="00FB69A4"/>
    <w:rsid w:val="00FC2790"/>
    <w:rsid w:val="00FD2042"/>
    <w:rsid w:val="00FD572B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4432"/>
  <w15:docId w15:val="{46309775-006D-461C-956D-FB92D5F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Default"/>
    <w:next w:val="Normal"/>
    <w:link w:val="Ttulo1Car"/>
    <w:uiPriority w:val="9"/>
    <w:qFormat/>
    <w:rsid w:val="001C0385"/>
    <w:pPr>
      <w:spacing w:before="240" w:after="120"/>
      <w:jc w:val="both"/>
      <w:outlineLvl w:val="0"/>
    </w:pPr>
    <w:rPr>
      <w:b/>
      <w:lang w:val="es-UY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168"/>
    <w:rPr>
      <w:color w:val="0563C1" w:themeColor="hyperlink"/>
      <w:u w:val="single"/>
    </w:rPr>
  </w:style>
  <w:style w:type="character" w:customStyle="1" w:styleId="Meno1">
    <w:name w:val="Menção1"/>
    <w:basedOn w:val="Fuentedeprrafopredeter"/>
    <w:uiPriority w:val="99"/>
    <w:semiHidden/>
    <w:unhideWhenUsed/>
    <w:rsid w:val="00A80168"/>
    <w:rPr>
      <w:color w:val="2B579A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522F26"/>
    <w:pPr>
      <w:spacing w:after="0" w:line="36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522F26"/>
    <w:rPr>
      <w:rFonts w:ascii="Times New Roman" w:eastAsia="Times New Roman" w:hAnsi="Times New Roman" w:cs="Times New Roman"/>
      <w:lang w:eastAsia="pt-BR"/>
    </w:rPr>
  </w:style>
  <w:style w:type="table" w:styleId="Tablaconcuadrcula">
    <w:name w:val="Table Grid"/>
    <w:basedOn w:val="Tablanormal"/>
    <w:uiPriority w:val="39"/>
    <w:rsid w:val="0066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qFormat/>
    <w:rsid w:val="003549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uentedeprrafopredeter"/>
    <w:uiPriority w:val="99"/>
    <w:rsid w:val="00354991"/>
  </w:style>
  <w:style w:type="paragraph" w:styleId="Descripcin">
    <w:name w:val="caption"/>
    <w:basedOn w:val="Normal"/>
    <w:next w:val="Normal"/>
    <w:unhideWhenUsed/>
    <w:qFormat/>
    <w:rsid w:val="003549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16445"/>
    <w:pPr>
      <w:ind w:left="720"/>
      <w:contextualSpacing/>
    </w:pPr>
  </w:style>
  <w:style w:type="paragraph" w:customStyle="1" w:styleId="Standard">
    <w:name w:val="Standard"/>
    <w:qFormat/>
    <w:rsid w:val="008D762E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Default">
    <w:name w:val="Default"/>
    <w:rsid w:val="00F77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43F"/>
  </w:style>
  <w:style w:type="paragraph" w:styleId="Piedepgina">
    <w:name w:val="footer"/>
    <w:basedOn w:val="Normal"/>
    <w:link w:val="PiedepginaCar"/>
    <w:uiPriority w:val="99"/>
    <w:unhideWhenUsed/>
    <w:rsid w:val="006F6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43F"/>
  </w:style>
  <w:style w:type="character" w:styleId="Refdecomentario">
    <w:name w:val="annotation reference"/>
    <w:basedOn w:val="Fuentedeprrafopredeter"/>
    <w:uiPriority w:val="99"/>
    <w:semiHidden/>
    <w:unhideWhenUsed/>
    <w:rsid w:val="00E309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9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9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9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9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94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24B38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5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583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583C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652624"/>
    <w:pPr>
      <w:spacing w:after="0" w:line="240" w:lineRule="auto"/>
      <w:ind w:left="714" w:hanging="357"/>
      <w:jc w:val="center"/>
    </w:pPr>
  </w:style>
  <w:style w:type="table" w:customStyle="1" w:styleId="Tablanormal21">
    <w:name w:val="Tabla normal 21"/>
    <w:basedOn w:val="Tablanormal"/>
    <w:uiPriority w:val="42"/>
    <w:rsid w:val="006526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56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ECA-autores">
    <w:name w:val="IECA-autores"/>
    <w:basedOn w:val="Descripcin"/>
    <w:rsid w:val="00210E3D"/>
    <w:pPr>
      <w:framePr w:w="9001" w:h="1741" w:hSpace="180" w:wrap="around" w:vAnchor="text" w:hAnchor="page" w:x="1441" w:y="7"/>
      <w:widowControl w:val="0"/>
      <w:spacing w:after="8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es-VE"/>
    </w:rPr>
  </w:style>
  <w:style w:type="paragraph" w:customStyle="1" w:styleId="TituloGeneral">
    <w:name w:val="Titulo General"/>
    <w:basedOn w:val="Normal"/>
    <w:link w:val="TituloGeneralCar"/>
    <w:qFormat/>
    <w:rsid w:val="00210E3D"/>
    <w:pPr>
      <w:keepNext/>
      <w:framePr w:w="9000" w:h="1742" w:hSpace="187" w:vSpace="144" w:wrap="around" w:vAnchor="text" w:hAnchor="page" w:x="1441" w:y="1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s-VE" w:eastAsia="es-VE"/>
    </w:rPr>
  </w:style>
  <w:style w:type="character" w:customStyle="1" w:styleId="TituloGeneralCar">
    <w:name w:val="Titulo General Car"/>
    <w:basedOn w:val="Fuentedeprrafopredeter"/>
    <w:link w:val="TituloGeneral"/>
    <w:rsid w:val="00210E3D"/>
    <w:rPr>
      <w:rFonts w:ascii="Arial" w:eastAsia="Times New Roman" w:hAnsi="Arial" w:cs="Times New Roman"/>
      <w:b/>
      <w:caps/>
      <w:color w:val="000000"/>
      <w:sz w:val="28"/>
      <w:szCs w:val="20"/>
      <w:lang w:val="es-VE" w:eastAsia="es-VE"/>
    </w:rPr>
  </w:style>
  <w:style w:type="character" w:customStyle="1" w:styleId="Ttulo1Car">
    <w:name w:val="Título 1 Car"/>
    <w:basedOn w:val="Fuentedeprrafopredeter"/>
    <w:link w:val="Ttulo1"/>
    <w:uiPriority w:val="9"/>
    <w:rsid w:val="001C0385"/>
    <w:rPr>
      <w:rFonts w:ascii="Times New Roman" w:hAnsi="Times New Roman" w:cs="Times New Roman"/>
      <w:b/>
      <w:color w:val="000000"/>
      <w:sz w:val="24"/>
      <w:szCs w:val="24"/>
      <w:lang w:val="es-UY"/>
    </w:rPr>
  </w:style>
  <w:style w:type="paragraph" w:customStyle="1" w:styleId="IECA-Texto">
    <w:name w:val="IECA-Texto"/>
    <w:basedOn w:val="Normal"/>
    <w:autoRedefine/>
    <w:rsid w:val="00CB60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 w:line="240" w:lineRule="auto"/>
      <w:jc w:val="both"/>
    </w:pPr>
    <w:rPr>
      <w:rFonts w:ascii="Arial" w:eastAsia="Times New Roman" w:hAnsi="Arial" w:cs="Arial"/>
      <w:sz w:val="20"/>
      <w:szCs w:val="20"/>
      <w:lang w:val="es-VE" w:eastAsia="es-VE"/>
    </w:rPr>
  </w:style>
  <w:style w:type="paragraph" w:customStyle="1" w:styleId="TituloseccionRECLH2024">
    <w:name w:val="Titulo seccion RECLH2024"/>
    <w:basedOn w:val="Normal"/>
    <w:link w:val="TituloseccionRECLH2024Car"/>
    <w:qFormat/>
    <w:rsid w:val="005D53C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  <w:outlineLvl w:val="2"/>
    </w:pPr>
    <w:rPr>
      <w:rFonts w:ascii="Arial" w:eastAsia="Times New Roman" w:hAnsi="Arial" w:cs="Times New Roman"/>
      <w:b/>
      <w:color w:val="000000"/>
      <w:lang w:val="es-VE" w:eastAsia="es-VE"/>
    </w:rPr>
  </w:style>
  <w:style w:type="character" w:customStyle="1" w:styleId="TituloseccionRECLH2024Car">
    <w:name w:val="Titulo seccion RECLH2024 Car"/>
    <w:basedOn w:val="Fuentedeprrafopredeter"/>
    <w:link w:val="TituloseccionRECLH2024"/>
    <w:rsid w:val="005D53CF"/>
    <w:rPr>
      <w:rFonts w:ascii="Arial" w:eastAsia="Times New Roman" w:hAnsi="Arial" w:cs="Times New Roman"/>
      <w:b/>
      <w:color w:val="000000"/>
      <w:lang w:val="es-VE" w:eastAsia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tinhydropower2025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2832-CB0A-4CCE-AE7A-719EBE8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LHPCH</dc:creator>
  <cp:lastModifiedBy>Rodolfo Pienika</cp:lastModifiedBy>
  <cp:revision>33</cp:revision>
  <cp:lastPrinted>2025-02-13T20:12:00Z</cp:lastPrinted>
  <dcterms:created xsi:type="dcterms:W3CDTF">2025-02-13T20:47:00Z</dcterms:created>
  <dcterms:modified xsi:type="dcterms:W3CDTF">2025-02-19T18:13:00Z</dcterms:modified>
</cp:coreProperties>
</file>